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A" w:rsidRDefault="00C1571A" w:rsidP="00C1571A">
      <w:pPr>
        <w:pStyle w:val="p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Занятие: «Улитка» </w:t>
      </w:r>
      <w:r>
        <w:rPr>
          <w:i/>
          <w:sz w:val="28"/>
          <w:szCs w:val="28"/>
        </w:rPr>
        <w:t>(Роспись гуашью)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Программное содержание.</w:t>
      </w:r>
      <w:r>
        <w:rPr>
          <w:rStyle w:val="a5"/>
          <w:sz w:val="28"/>
          <w:szCs w:val="28"/>
        </w:rPr>
        <w:t> </w:t>
      </w:r>
      <w:r>
        <w:rPr>
          <w:sz w:val="28"/>
          <w:szCs w:val="28"/>
        </w:rPr>
        <w:t>Учить рисовать на камне. Учить придавать рисунку выразительность. Развивать фантазию, образное мышление. Закреплять умение рисовать кистью тонкие линии.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Раздаточный материал.</w:t>
      </w:r>
      <w:r>
        <w:rPr>
          <w:rStyle w:val="a5"/>
          <w:sz w:val="28"/>
          <w:szCs w:val="28"/>
        </w:rPr>
        <w:t> </w:t>
      </w:r>
      <w:proofErr w:type="gramStart"/>
      <w:r>
        <w:rPr>
          <w:sz w:val="28"/>
          <w:szCs w:val="28"/>
        </w:rPr>
        <w:t>Гладкие морские овальные камни (можно вылепить «камни» из глины или теста: полстакана муки, полстакана соли, полстакана воды, 1 чайная ложка подсолнечного масла); гуашь, тонкие кисти, баночки с водой, палитры, тряпочки.</w:t>
      </w:r>
      <w:proofErr w:type="gramEnd"/>
    </w:p>
    <w:p w:rsidR="00C1571A" w:rsidRDefault="00C1571A" w:rsidP="00C1571A">
      <w:pPr>
        <w:pStyle w:val="p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Ход занятия</w:t>
      </w:r>
    </w:p>
    <w:p w:rsidR="00C1571A" w:rsidRDefault="00C1571A" w:rsidP="00C1571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Начните занятие с загадки:</w:t>
      </w:r>
    </w:p>
    <w:p w:rsidR="00C1571A" w:rsidRDefault="00C1571A" w:rsidP="00C1571A">
      <w:pPr>
        <w:tabs>
          <w:tab w:val="left" w:pos="56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лезут рожки -</w:t>
      </w:r>
    </w:p>
    <w:p w:rsidR="00C1571A" w:rsidRDefault="00C1571A" w:rsidP="00C1571A">
      <w:pPr>
        <w:tabs>
          <w:tab w:val="left" w:pos="1425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будете бодать?</w:t>
      </w:r>
    </w:p>
    <w:p w:rsidR="00C1571A" w:rsidRDefault="00C1571A" w:rsidP="00C1571A">
      <w:pPr>
        <w:tabs>
          <w:tab w:val="left" w:pos="1425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потрогал их немножко -</w:t>
      </w:r>
    </w:p>
    <w:p w:rsidR="00C1571A" w:rsidRDefault="00C1571A" w:rsidP="00C1571A">
      <w:pPr>
        <w:tabs>
          <w:tab w:val="left" w:pos="1425"/>
        </w:tabs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Рожки спрятались опять. </w:t>
      </w:r>
      <w:r>
        <w:rPr>
          <w:rFonts w:ascii="Times New Roman" w:hAnsi="Times New Roman" w:cs="Times New Roman"/>
          <w:i/>
          <w:sz w:val="28"/>
          <w:szCs w:val="28"/>
        </w:rPr>
        <w:t>(Улитка)</w:t>
      </w:r>
    </w:p>
    <w:p w:rsidR="00C1571A" w:rsidRDefault="00C1571A" w:rsidP="00C1571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Раздайте детям гладкие морские камни и предложите превратить их в улитку: впереди камня надо нарисовать круглую мордочку, на ней – глаза, нос, рот и рожки.</w:t>
      </w:r>
    </w:p>
    <w:p w:rsidR="00C1571A" w:rsidRDefault="00C1571A" w:rsidP="00C1571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остальной части камня нужно нарисовать спираль – домик улитки. Когда камень подсохнет, камень можно покрыть лаком.</w:t>
      </w:r>
    </w:p>
    <w:p w:rsidR="00C1571A" w:rsidRDefault="00C1571A" w:rsidP="00C1571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же образом можно сделать жука или божью коровку.</w:t>
      </w:r>
    </w:p>
    <w:p w:rsidR="00C1571A" w:rsidRDefault="00C1571A" w:rsidP="00C1571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225425</wp:posOffset>
            </wp:positionV>
            <wp:extent cx="1771650" cy="2068830"/>
            <wp:effectExtent l="19050" t="0" r="0" b="0"/>
            <wp:wrapNone/>
            <wp:docPr id="3" name="Рисунок 4" descr="https://avatars.mds.yandex.net/get-pdb/998741/7ad7f08b-aab7-47d0-8571-64b9f3b0a1e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vatars.mds.yandex.net/get-pdb/998741/7ad7f08b-aab7-47d0-8571-64b9f3b0a1e2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53" t="11404" r="1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222250</wp:posOffset>
            </wp:positionV>
            <wp:extent cx="2495550" cy="2070100"/>
            <wp:effectExtent l="19050" t="0" r="0" b="0"/>
            <wp:wrapNone/>
            <wp:docPr id="2" name="Рисунок 3" descr="https://avatars.mds.yandex.net/get-pdb/805781/05f804c9-885f-4502-a186-8d142db3c4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vatars.mds.yandex.net/get-pdb/805781/05f804c9-885f-4502-a186-8d142db3c4a9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67" t="9663" r="16611" b="1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71A" w:rsidRDefault="00C1571A" w:rsidP="00C1571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571A" w:rsidRDefault="00C1571A" w:rsidP="00C1571A">
      <w:pPr>
        <w:pStyle w:val="p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Занятие: «Бабочки - красавицы» 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(Цветная бумага.</w:t>
      </w:r>
      <w:proofErr w:type="gramEnd"/>
      <w:r w:rsidR="00894E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Декоративная аппликация)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Программное содержание.</w:t>
      </w:r>
      <w:r>
        <w:rPr>
          <w:rStyle w:val="a5"/>
          <w:sz w:val="28"/>
          <w:szCs w:val="28"/>
        </w:rPr>
        <w:t> </w:t>
      </w: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украшать аппликацию кругами, квадратами, треугольниками, соблюдая симметрию в создании узора. Продолжать учить располагать предмет в центре листа. Закреплять умение аккуратно и ровно наклеивать детали на лист бумаги. Развивать внимание и сообразительность.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Раздаточный материал.</w:t>
      </w:r>
      <w:r>
        <w:rPr>
          <w:rStyle w:val="a5"/>
          <w:sz w:val="28"/>
          <w:szCs w:val="28"/>
        </w:rPr>
        <w:t> </w:t>
      </w:r>
      <w:r>
        <w:rPr>
          <w:sz w:val="28"/>
          <w:szCs w:val="28"/>
        </w:rPr>
        <w:t>Альбомный лист с наклеенными 3-4 разными бабочками (у каждой бабочки не хватает одного или двух крыльев), недостающие крылья из цветной бумаги, половинки альбомных листов, вырезанные силуэты бабочек и заготовки для украшений (круги, квадраты, треугольники), клей ПВА, кисточки для клея, тряпочки, клеенки-подкладки.</w:t>
      </w:r>
    </w:p>
    <w:p w:rsidR="00C1571A" w:rsidRDefault="00C1571A" w:rsidP="00C1571A">
      <w:pPr>
        <w:pStyle w:val="p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Ход занятия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детям альбомный лист с бабочками и предложите подобрать для каждой бабочки недостающее крыло.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детей: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подобрали именно эти крылья? </w:t>
      </w:r>
      <w:r>
        <w:rPr>
          <w:rFonts w:ascii="Times New Roman" w:hAnsi="Times New Roman" w:cs="Times New Roman"/>
          <w:i/>
          <w:sz w:val="28"/>
          <w:szCs w:val="28"/>
        </w:rPr>
        <w:t>(они такие же, как противоположные).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раздайте детям половинки альбомных листов, силуэты бабочек и заготовки для украшений. Предложите наклеить на лист силуэт бабочки, затем сделать нужные детали (круг можно превратить в полукруги, из квадратов сделать круги или треугольники, треугольники разрезать на несколько частей) и симметрично украсить крылья.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детей: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умеют делать ваши бабочки? </w:t>
      </w:r>
      <w:r>
        <w:rPr>
          <w:rFonts w:ascii="Times New Roman" w:hAnsi="Times New Roman" w:cs="Times New Roman"/>
          <w:i/>
          <w:sz w:val="28"/>
          <w:szCs w:val="28"/>
        </w:rPr>
        <w:t>(порхать с цветка на цветок, собирать пыльцу, летать и т.д.).</w:t>
      </w: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71A" w:rsidRDefault="00C1571A" w:rsidP="00C1571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FE2" w:rsidRDefault="00BE6FE2">
      <w:bookmarkStart w:id="0" w:name="_GoBack"/>
      <w:bookmarkEnd w:id="0"/>
    </w:p>
    <w:sectPr w:rsidR="00BE6FE2" w:rsidSect="0047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5F44"/>
    <w:rsid w:val="00135204"/>
    <w:rsid w:val="00474876"/>
    <w:rsid w:val="00665F44"/>
    <w:rsid w:val="0079524B"/>
    <w:rsid w:val="00894E75"/>
    <w:rsid w:val="008B4A9B"/>
    <w:rsid w:val="00BE6FE2"/>
    <w:rsid w:val="00C1571A"/>
    <w:rsid w:val="00C3450B"/>
    <w:rsid w:val="00C67A8B"/>
    <w:rsid w:val="00D67CD5"/>
    <w:rsid w:val="00D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44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C1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8</cp:revision>
  <dcterms:created xsi:type="dcterms:W3CDTF">2020-04-20T16:50:00Z</dcterms:created>
  <dcterms:modified xsi:type="dcterms:W3CDTF">2020-04-20T17:12:00Z</dcterms:modified>
</cp:coreProperties>
</file>