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C6" w:rsidRDefault="006C70C6" w:rsidP="00347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70C6" w:rsidRDefault="006C70C6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255" cy="8113526"/>
            <wp:effectExtent l="19050" t="0" r="0" b="0"/>
            <wp:docPr id="1" name="Рисунок 1" descr="C:\Users\пк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11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310F" w:rsidRDefault="00F1310F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Pr="00211B3E" w:rsidRDefault="003D5C00" w:rsidP="00211B3E">
      <w:pPr>
        <w:spacing w:after="0"/>
        <w:ind w:left="851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3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D5C00" w:rsidRPr="00211B3E" w:rsidRDefault="003D5C00" w:rsidP="00211B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11B3E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="00211B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3D5C00" w:rsidRDefault="003D5C00" w:rsidP="00211B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140" w:firstLine="0"/>
        <w:rPr>
          <w:rFonts w:ascii="Times New Roman" w:hAnsi="Times New Roman" w:cs="Times New Roman"/>
          <w:sz w:val="28"/>
          <w:szCs w:val="28"/>
        </w:rPr>
      </w:pPr>
      <w:r w:rsidRPr="00211B3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C30E8">
        <w:rPr>
          <w:rFonts w:ascii="Times New Roman" w:hAnsi="Times New Roman" w:cs="Times New Roman"/>
          <w:sz w:val="28"/>
          <w:szCs w:val="28"/>
        </w:rPr>
        <w:t>_________________________________3</w:t>
      </w:r>
    </w:p>
    <w:p w:rsidR="00211B3E" w:rsidRPr="00211B3E" w:rsidRDefault="00211B3E" w:rsidP="00211B3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6C30E8">
        <w:rPr>
          <w:rFonts w:ascii="Times New Roman" w:hAnsi="Times New Roman" w:cs="Times New Roman"/>
          <w:sz w:val="28"/>
          <w:szCs w:val="28"/>
        </w:rPr>
        <w:t>_____________________4</w:t>
      </w:r>
    </w:p>
    <w:p w:rsidR="00211B3E" w:rsidRPr="00211B3E" w:rsidRDefault="00211B3E" w:rsidP="00211B3E">
      <w:pPr>
        <w:pStyle w:val="a3"/>
        <w:numPr>
          <w:ilvl w:val="0"/>
          <w:numId w:val="10"/>
        </w:numPr>
        <w:shd w:val="clear" w:color="auto" w:fill="FFFFFF"/>
        <w:spacing w:after="0" w:line="276" w:lineRule="auto"/>
        <w:ind w:left="851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дошкольников с общим недоразвитием речи</w:t>
      </w:r>
      <w:r w:rsidR="006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__5</w:t>
      </w:r>
    </w:p>
    <w:p w:rsidR="00211B3E" w:rsidRPr="00211B3E" w:rsidRDefault="00211B3E" w:rsidP="00211B3E">
      <w:pPr>
        <w:shd w:val="clear" w:color="auto" w:fill="FFFFFF"/>
        <w:spacing w:after="0" w:line="276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0" w:rsidRPr="00211B3E" w:rsidRDefault="003D5C00" w:rsidP="00211B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11B3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D5C00" w:rsidRPr="00211B3E" w:rsidRDefault="003D5C00" w:rsidP="00211B3E">
      <w:pPr>
        <w:spacing w:after="0"/>
        <w:ind w:left="1571" w:right="140"/>
        <w:rPr>
          <w:rFonts w:ascii="Times New Roman" w:hAnsi="Times New Roman" w:cs="Times New Roman"/>
          <w:sz w:val="28"/>
          <w:szCs w:val="28"/>
        </w:rPr>
      </w:pPr>
    </w:p>
    <w:p w:rsidR="003D5C00" w:rsidRDefault="003D5C00" w:rsidP="00211B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right="140" w:firstLine="0"/>
        <w:rPr>
          <w:rFonts w:ascii="Times New Roman" w:hAnsi="Times New Roman" w:cs="Times New Roman"/>
          <w:sz w:val="28"/>
          <w:szCs w:val="28"/>
        </w:rPr>
      </w:pPr>
      <w:r w:rsidRPr="00211B3E">
        <w:rPr>
          <w:rFonts w:ascii="Times New Roman" w:hAnsi="Times New Roman" w:cs="Times New Roman"/>
          <w:sz w:val="28"/>
          <w:szCs w:val="28"/>
        </w:rPr>
        <w:t>Описание образовательной деятельности</w:t>
      </w:r>
      <w:r w:rsidR="006C30E8">
        <w:rPr>
          <w:rFonts w:ascii="Times New Roman" w:hAnsi="Times New Roman" w:cs="Times New Roman"/>
          <w:sz w:val="28"/>
          <w:szCs w:val="28"/>
        </w:rPr>
        <w:t>__________________8</w:t>
      </w:r>
    </w:p>
    <w:p w:rsidR="00546297" w:rsidRPr="00546297" w:rsidRDefault="00546297" w:rsidP="00211B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6C30E8">
        <w:rPr>
          <w:rFonts w:ascii="Times New Roman" w:hAnsi="Times New Roman" w:cs="Times New Roman"/>
          <w:sz w:val="28"/>
          <w:szCs w:val="28"/>
        </w:rPr>
        <w:t>__________________9</w:t>
      </w:r>
    </w:p>
    <w:p w:rsidR="00546297" w:rsidRPr="00211B3E" w:rsidRDefault="00546297" w:rsidP="00211B3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right="1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0A440D">
        <w:rPr>
          <w:rFonts w:ascii="Times New Roman" w:hAnsi="Times New Roman" w:cs="Times New Roman"/>
          <w:sz w:val="28"/>
          <w:szCs w:val="28"/>
        </w:rPr>
        <w:t xml:space="preserve"> и календарный учебный график</w:t>
      </w:r>
      <w:r w:rsidR="006C30E8">
        <w:rPr>
          <w:rFonts w:ascii="Times New Roman" w:hAnsi="Times New Roman" w:cs="Times New Roman"/>
          <w:sz w:val="28"/>
          <w:szCs w:val="28"/>
        </w:rPr>
        <w:t>____________18</w:t>
      </w:r>
    </w:p>
    <w:p w:rsidR="003D5C00" w:rsidRPr="00211B3E" w:rsidRDefault="003D5C00" w:rsidP="00211B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11B3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D5C00" w:rsidRPr="00211B3E" w:rsidRDefault="003D5C00" w:rsidP="00211B3E">
      <w:pPr>
        <w:spacing w:after="0"/>
        <w:ind w:left="1571" w:right="140"/>
        <w:rPr>
          <w:rFonts w:ascii="Times New Roman" w:hAnsi="Times New Roman" w:cs="Times New Roman"/>
          <w:sz w:val="28"/>
          <w:szCs w:val="28"/>
        </w:rPr>
      </w:pPr>
    </w:p>
    <w:p w:rsidR="00546297" w:rsidRDefault="00546297" w:rsidP="00546297">
      <w:pPr>
        <w:pStyle w:val="a3"/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</w:t>
      </w:r>
      <w:r w:rsidR="000F2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атериально-техническо</w:t>
      </w:r>
      <w:r w:rsidR="000F27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</w:t>
      </w:r>
      <w:r w:rsidR="008130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процесса </w:t>
      </w:r>
      <w:r w:rsidR="006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________________________________________________19</w:t>
      </w:r>
    </w:p>
    <w:p w:rsidR="000F273E" w:rsidRPr="00546297" w:rsidRDefault="000F273E" w:rsidP="00546297">
      <w:pPr>
        <w:pStyle w:val="a3"/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2. Контрольно-измерительные материалы</w:t>
      </w:r>
      <w:r w:rsidR="006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___________________20</w:t>
      </w:r>
    </w:p>
    <w:p w:rsidR="00546297" w:rsidRPr="00546297" w:rsidRDefault="00546297" w:rsidP="00546297">
      <w:pPr>
        <w:pStyle w:val="a3"/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Используемая литература</w:t>
      </w:r>
      <w:r w:rsidR="006C3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  <w:r w:rsidR="006C30E8" w:rsidRPr="006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314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546297" w:rsidRPr="00211B3E" w:rsidRDefault="00546297" w:rsidP="00546297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1310F" w:rsidRPr="00211B3E" w:rsidRDefault="00F1310F" w:rsidP="00211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C00" w:rsidRDefault="003D5C00" w:rsidP="00211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1B3E" w:rsidRDefault="00211B3E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5C00" w:rsidRDefault="003D5C00" w:rsidP="004D1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572F" w:rsidRDefault="002A572F" w:rsidP="002A572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РАЗДЕЛ </w:t>
      </w:r>
    </w:p>
    <w:p w:rsidR="005D58FE" w:rsidRPr="002A572F" w:rsidRDefault="002A572F" w:rsidP="002A572F">
      <w:pPr>
        <w:pStyle w:val="a3"/>
        <w:shd w:val="clear" w:color="auto" w:fill="FFFFFF"/>
        <w:spacing w:after="0" w:line="360" w:lineRule="auto"/>
        <w:ind w:left="10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1. </w:t>
      </w:r>
      <w:r w:rsidR="00347FD7" w:rsidRPr="0042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20CED" w:rsidRPr="006B1191" w:rsidRDefault="00420CED" w:rsidP="005D58FE">
      <w:pPr>
        <w:spacing w:after="0" w:line="276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 xml:space="preserve">Чтение – сложный психофизиологический процесс.  </w:t>
      </w:r>
      <w:r w:rsidRPr="006B1191">
        <w:rPr>
          <w:rFonts w:ascii="Times New Roman" w:hAnsi="Times New Roman" w:cs="Times New Roman"/>
          <w:sz w:val="28"/>
          <w:szCs w:val="28"/>
        </w:rPr>
        <w:t>Научиться читать не так-то просто. Знать алфавит и складывать буквы в слоги, а слоги в слова, это ещё не всё. Многие так и остаются на уровне складывания сл</w:t>
      </w:r>
      <w:r>
        <w:rPr>
          <w:rFonts w:ascii="Times New Roman" w:hAnsi="Times New Roman" w:cs="Times New Roman"/>
          <w:sz w:val="28"/>
          <w:szCs w:val="28"/>
        </w:rPr>
        <w:t xml:space="preserve">ов, не научившись видеть смысл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9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читанном. Обучение чтению </w:t>
      </w:r>
      <w:r w:rsidRPr="006B1191">
        <w:rPr>
          <w:rFonts w:ascii="Times New Roman" w:hAnsi="Times New Roman" w:cs="Times New Roman"/>
          <w:sz w:val="28"/>
          <w:szCs w:val="28"/>
        </w:rPr>
        <w:t>является одним из  главных усло</w:t>
      </w:r>
      <w:r>
        <w:rPr>
          <w:rFonts w:ascii="Times New Roman" w:hAnsi="Times New Roman" w:cs="Times New Roman"/>
          <w:sz w:val="28"/>
          <w:szCs w:val="28"/>
        </w:rPr>
        <w:t>вий успешного   развития личности</w:t>
      </w:r>
      <w:r w:rsidRPr="006B1191">
        <w:rPr>
          <w:rFonts w:ascii="Times New Roman" w:hAnsi="Times New Roman" w:cs="Times New Roman"/>
          <w:sz w:val="28"/>
          <w:szCs w:val="28"/>
        </w:rPr>
        <w:t>. Ребёнок, который начал читать в  дошкольном  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191">
        <w:rPr>
          <w:rFonts w:ascii="Times New Roman" w:hAnsi="Times New Roman" w:cs="Times New Roman"/>
          <w:sz w:val="28"/>
          <w:szCs w:val="28"/>
        </w:rPr>
        <w:t xml:space="preserve"> имеет преимущество перед своим не умеющим читать сверстником.</w:t>
      </w:r>
    </w:p>
    <w:p w:rsidR="00420CED" w:rsidRDefault="00420CED" w:rsidP="005D58FE">
      <w:pPr>
        <w:pStyle w:val="a4"/>
        <w:spacing w:line="276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Pr="00A4693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обучению чтению дошкольников</w:t>
      </w:r>
      <w:r w:rsidRPr="00A46934">
        <w:rPr>
          <w:rFonts w:ascii="Times New Roman" w:hAnsi="Times New Roman" w:cs="Times New Roman"/>
          <w:sz w:val="28"/>
          <w:szCs w:val="28"/>
        </w:rPr>
        <w:t xml:space="preserve"> – сделать для ребенка слово, его звуковую оболочку не только ощутимой, но и привлекательной, интересной. Когда дети в игровом, звукоподражательном действии научились различать гласные и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</w:t>
      </w:r>
      <w:r w:rsidRPr="00A46934">
        <w:rPr>
          <w:rFonts w:ascii="Times New Roman" w:hAnsi="Times New Roman" w:cs="Times New Roman"/>
          <w:sz w:val="28"/>
          <w:szCs w:val="28"/>
        </w:rPr>
        <w:t xml:space="preserve">, твердые и мягкие согласные, ставится новая задача запомнить знак, которым записывается на письме данный звук. Для более легкого запоминания </w:t>
      </w:r>
      <w:r>
        <w:rPr>
          <w:rFonts w:ascii="Times New Roman" w:hAnsi="Times New Roman" w:cs="Times New Roman"/>
          <w:sz w:val="28"/>
          <w:szCs w:val="28"/>
        </w:rPr>
        <w:t xml:space="preserve">графических элементов - </w:t>
      </w:r>
      <w:r w:rsidRPr="00A46934">
        <w:rPr>
          <w:rFonts w:ascii="Times New Roman" w:hAnsi="Times New Roman" w:cs="Times New Roman"/>
          <w:sz w:val="28"/>
          <w:szCs w:val="28"/>
        </w:rPr>
        <w:t xml:space="preserve">букв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приемы работы: конструирование</w:t>
      </w:r>
      <w:r w:rsidRPr="00A46934">
        <w:rPr>
          <w:rFonts w:ascii="Times New Roman" w:hAnsi="Times New Roman" w:cs="Times New Roman"/>
          <w:sz w:val="28"/>
          <w:szCs w:val="28"/>
        </w:rPr>
        <w:t xml:space="preserve"> из палочек,</w:t>
      </w:r>
      <w:r>
        <w:rPr>
          <w:rFonts w:ascii="Times New Roman" w:hAnsi="Times New Roman" w:cs="Times New Roman"/>
          <w:sz w:val="28"/>
          <w:szCs w:val="28"/>
        </w:rPr>
        <w:t xml:space="preserve"> карандашей; рисование </w:t>
      </w:r>
      <w:r w:rsidRPr="00A46934">
        <w:rPr>
          <w:rFonts w:ascii="Times New Roman" w:hAnsi="Times New Roman" w:cs="Times New Roman"/>
          <w:sz w:val="28"/>
          <w:szCs w:val="28"/>
        </w:rPr>
        <w:t xml:space="preserve"> на листе бум</w:t>
      </w:r>
      <w:r>
        <w:rPr>
          <w:rFonts w:ascii="Times New Roman" w:hAnsi="Times New Roman" w:cs="Times New Roman"/>
          <w:sz w:val="28"/>
          <w:szCs w:val="28"/>
        </w:rPr>
        <w:t>аги; штриховка; обводка образца буквы</w:t>
      </w:r>
      <w:r w:rsidRPr="00A46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CED" w:rsidRPr="00A46934" w:rsidRDefault="00420CED" w:rsidP="005D58FE">
      <w:pPr>
        <w:pStyle w:val="a4"/>
        <w:spacing w:line="276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934">
        <w:rPr>
          <w:rFonts w:ascii="Times New Roman" w:hAnsi="Times New Roman" w:cs="Times New Roman"/>
          <w:sz w:val="28"/>
          <w:szCs w:val="28"/>
        </w:rPr>
        <w:t>Обучение чтению предполагает научить детей читать на уровне индивидуальных возможностей каждого ребёнка. В то же время проводится и целенаправленная работа по обогащению, активизации речи, пополнению словарного запаса, совершенствованию звуковой культуры, уточнению значений слов и словосочетаний, развитию диалогической речи.</w:t>
      </w:r>
    </w:p>
    <w:p w:rsidR="00420CED" w:rsidRPr="00420CED" w:rsidRDefault="00420CED" w:rsidP="00420CED">
      <w:pPr>
        <w:pStyle w:val="a3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E8" w:rsidRDefault="006C30E8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ED" w:rsidRPr="00420CED" w:rsidRDefault="00420CED" w:rsidP="00420CED">
      <w:pPr>
        <w:shd w:val="clear" w:color="auto" w:fill="FFFFFF"/>
        <w:ind w:left="851" w:right="140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20CED">
        <w:rPr>
          <w:rFonts w:ascii="Times New Roman" w:hAnsi="Times New Roman" w:cs="Times New Roman"/>
          <w:sz w:val="28"/>
          <w:szCs w:val="28"/>
        </w:rPr>
        <w:t xml:space="preserve"> данной Программы – научить ребенка свободно ориентироваться в звуковой структуре слова и заложить основы грамоты (первоначальное чтение). </w:t>
      </w:r>
    </w:p>
    <w:p w:rsidR="00420CED" w:rsidRPr="00420CED" w:rsidRDefault="00420CED" w:rsidP="00420CED">
      <w:pPr>
        <w:shd w:val="clear" w:color="auto" w:fill="FFFFFF"/>
        <w:ind w:left="851" w:right="14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определены следующие </w:t>
      </w:r>
      <w:r w:rsidRPr="00420CED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20CE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20CED" w:rsidRPr="00420CED" w:rsidRDefault="00420CED" w:rsidP="00420CED">
      <w:pPr>
        <w:numPr>
          <w:ilvl w:val="0"/>
          <w:numId w:val="6"/>
        </w:num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>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умения проводить звуковой и слоговой анализ слов, делить двухсложные и трехсложные слова  на слоги, составлять слова из слогов.</w:t>
      </w:r>
    </w:p>
    <w:p w:rsidR="00420CED" w:rsidRPr="00420CED" w:rsidRDefault="00420CED" w:rsidP="00420CED">
      <w:pPr>
        <w:numPr>
          <w:ilvl w:val="0"/>
          <w:numId w:val="6"/>
        </w:numPr>
        <w:spacing w:after="0" w:line="240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>Обучение дошкольников аналитико-синтетическому слиянию слоговых сочетаний – чтению.</w:t>
      </w:r>
    </w:p>
    <w:p w:rsidR="00420CED" w:rsidRPr="00420CED" w:rsidRDefault="00420CED" w:rsidP="00420CED">
      <w:pPr>
        <w:numPr>
          <w:ilvl w:val="0"/>
          <w:numId w:val="6"/>
        </w:numPr>
        <w:spacing w:after="0" w:line="240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 xml:space="preserve"> Развитие мыслительных процессов (элементов анализа, синтеза, сравнения, обобщения, классификации), способности слышать и воспроизводить звуковой образ слова, правильно передавать его звучание.</w:t>
      </w:r>
    </w:p>
    <w:p w:rsidR="00420CED" w:rsidRPr="00420CED" w:rsidRDefault="00420CED" w:rsidP="00420CED">
      <w:pPr>
        <w:numPr>
          <w:ilvl w:val="0"/>
          <w:numId w:val="6"/>
        </w:numPr>
        <w:spacing w:after="0" w:line="240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>Применение полученных знаний, умений и навыков в познавательной деятельности.</w:t>
      </w:r>
    </w:p>
    <w:p w:rsidR="00420CED" w:rsidRPr="00420CED" w:rsidRDefault="00420CED" w:rsidP="00420CED">
      <w:pPr>
        <w:numPr>
          <w:ilvl w:val="0"/>
          <w:numId w:val="6"/>
        </w:numPr>
        <w:spacing w:after="0" w:line="240" w:lineRule="auto"/>
        <w:ind w:left="851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ED">
        <w:rPr>
          <w:rFonts w:ascii="Times New Roman" w:hAnsi="Times New Roman" w:cs="Times New Roman"/>
          <w:sz w:val="28"/>
          <w:szCs w:val="28"/>
        </w:rPr>
        <w:t>Воспитание культуры общения, которая способствует умению излагать свои мысли.</w:t>
      </w:r>
    </w:p>
    <w:p w:rsidR="00420CED" w:rsidRPr="00420CED" w:rsidRDefault="00420CED" w:rsidP="00420CED">
      <w:pPr>
        <w:pStyle w:val="a3"/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7FD7" w:rsidRPr="00211B3E" w:rsidRDefault="00347FD7" w:rsidP="005D58FE">
      <w:pPr>
        <w:shd w:val="clear" w:color="auto" w:fill="FFFFFF"/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1B3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места курса в содержании АООП.</w:t>
      </w:r>
    </w:p>
    <w:p w:rsidR="005D58FE" w:rsidRDefault="00347FD7" w:rsidP="005D58FE">
      <w:pPr>
        <w:shd w:val="clear" w:color="auto" w:fill="FFFFFF"/>
        <w:spacing w:after="0" w:line="276" w:lineRule="auto"/>
        <w:ind w:right="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Данный коррекционный курс разработан для реализации в условиях группы компенсирующей направленности и является частью программы «Коррекционно-развивающей работы». </w:t>
      </w:r>
    </w:p>
    <w:p w:rsidR="00347FD7" w:rsidRPr="00420CED" w:rsidRDefault="005D58FE" w:rsidP="005D58FE">
      <w:pPr>
        <w:shd w:val="clear" w:color="auto" w:fill="FFFFFF"/>
        <w:spacing w:after="0" w:line="276" w:lineRule="auto"/>
        <w:ind w:right="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47FD7"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занятий - 1 раз в неделю, форма организации – фронтальное занятие. Продолжите</w:t>
      </w:r>
      <w:r w:rsidR="004D1AF8"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проведения –   </w:t>
      </w:r>
      <w:r w:rsidR="00347FD7"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тесно связано с содержанием курса «Развитие речи», а также с содержанием индивидуальных и подгрупповых занятий по коррекции звукопроизношения. На занятиях курса «Обучение грамоте» закрепляются навыки правильного произношения звуков, сформированных на индивидуальных занятиях, а также закрепляются навыки употребления грамматических категорий и синтаксических конструкций, сформированных на занятиях по «Развитию речи».</w:t>
      </w: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Default="006C30E8" w:rsidP="005D58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FD7" w:rsidRPr="006C30E8" w:rsidRDefault="006C30E8" w:rsidP="006C30E8">
      <w:pPr>
        <w:pStyle w:val="a3"/>
        <w:shd w:val="clear" w:color="auto" w:fill="FFFFFF"/>
        <w:spacing w:after="0" w:line="276" w:lineRule="auto"/>
        <w:ind w:left="19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347FD7" w:rsidRPr="006C3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дошкольников с общим недоразвитием речи</w:t>
      </w:r>
    </w:p>
    <w:p w:rsidR="00347FD7" w:rsidRPr="00420CED" w:rsidRDefault="00347FD7" w:rsidP="005D58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уровень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47FD7" w:rsidRPr="00420CED" w:rsidRDefault="00347FD7" w:rsidP="005D58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Оральный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праксис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детей наблюдается нарушение объёма, точности, активности, переключаемости движений органов артикуляции, тонких дифференцированных движений языка. Нередко – отказ от выполнения заданий.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Просодика и динамическая сторона речи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темп - медленный, быстрый или нормальный. Ритм до 3-х. Снижена интонационная выразительность. Снижен объём речевого дыхания. Голос – чаще без особенностей.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Полиморфное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нарушение произношения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(нарушены свистящие, шипящие, сонорные группы звуков). Нарушение чёткости, внятности (многочисленные замены, искажения, смешения звуков).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Звуко-слоговая структура слов и фраз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затруднено воспроизведение структуры малознакомых трёхсложных слов, фраз из 3-4 и более слов. Нарушение структуры многочастотных и сложных слов и фраз (часто при сохранении рисунка слова нарушается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звуконаполняемость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перестановки, замены звуков и слогов, упрощение сложных слов).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Недоразвитие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фонематического восприятия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Грубое недоразвитие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фонематического анализа и синтеза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(сложных и простых форм).</w:t>
      </w:r>
    </w:p>
    <w:p w:rsidR="008E426C" w:rsidRPr="00420CED" w:rsidRDefault="008E426C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26C" w:rsidRPr="00420CED" w:rsidRDefault="008E426C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уровень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Оральный праксис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незначительно снижен объём и переключаемость движений  языка. Затруднены тонкие дифференцированные движения языком.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Просодика и динамическая сторона речи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темп - нормальный, медленный или быстрый. Ритм до 5. Интонация - норма или незначительное снижение интонационной выразительности. Дыхание – без особенностей. Голос – без особенностей.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Полиморфное или мономорфное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нарушение произношения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Нарушение дифференциации автоматизированных звуков (смешения, нестойкие замены звуков).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Затруднения в воспроизведении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слоговой структуры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многочастотных и сложных слов и фраз.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Фонематическое восприятие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сформирована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слухо-зрительная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слухо-произносительная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оппозиционных звуков в словах; но нарушена или затруднена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слухо-произносительная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дифференциация оппозиционных звуков в слогах.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Недоразвитие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фонематического анализа и синтеза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(определяют первый и /или последний звук в слове, количество слогов в знакомых 2-3-хсложных словах, но затрудняются определить характеристики звука, количество и последовательность звуков / слов  в слове / предложении).</w:t>
      </w:r>
    </w:p>
    <w:p w:rsidR="00211B3E" w:rsidRDefault="00211B3E" w:rsidP="00211B3E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B3E" w:rsidRDefault="00211B3E" w:rsidP="00347FD7">
      <w:pPr>
        <w:shd w:val="clear" w:color="auto" w:fill="FFFFFF"/>
        <w:spacing w:after="0" w:line="240" w:lineRule="auto"/>
        <w:ind w:left="-16" w:right="8"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FD7" w:rsidRDefault="00347FD7" w:rsidP="00347FD7">
      <w:pPr>
        <w:shd w:val="clear" w:color="auto" w:fill="FFFFFF"/>
        <w:spacing w:after="0" w:line="240" w:lineRule="auto"/>
        <w:ind w:left="-16" w:right="8"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коррекционного курса</w:t>
      </w:r>
    </w:p>
    <w:p w:rsidR="005D58FE" w:rsidRPr="00420CED" w:rsidRDefault="005D58FE" w:rsidP="00347FD7">
      <w:pPr>
        <w:shd w:val="clear" w:color="auto" w:fill="FFFFFF"/>
        <w:spacing w:after="0" w:line="240" w:lineRule="auto"/>
        <w:ind w:left="-16" w:right="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Default="005D58FE" w:rsidP="005D58FE">
      <w:pPr>
        <w:shd w:val="clear" w:color="auto" w:fill="FFFFFF"/>
        <w:spacing w:after="0" w:line="276" w:lineRule="auto"/>
        <w:ind w:left="-16" w:right="8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="00347FD7"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целевым ориентирам данной программы относятся следующие характеристики возможных достижений ребёнка.</w:t>
      </w:r>
    </w:p>
    <w:p w:rsidR="005D58FE" w:rsidRPr="00420CED" w:rsidRDefault="005D58FE" w:rsidP="005D58FE">
      <w:pPr>
        <w:shd w:val="clear" w:color="auto" w:fill="FFFFFF"/>
        <w:spacing w:after="0" w:line="276" w:lineRule="auto"/>
        <w:ind w:left="-16" w:right="8" w:firstLine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Pr="00420CED" w:rsidRDefault="00347FD7" w:rsidP="005D58FE">
      <w:pPr>
        <w:shd w:val="clear" w:color="auto" w:fill="FFFFFF"/>
        <w:spacing w:after="0" w:line="276" w:lineRule="auto"/>
        <w:ind w:left="-16" w:right="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развития просодической стороны речи: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владеет правильным речевым дыханием;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владеет мягким голосоведением, может менять высоту голоса;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способен удерживать заданный ритм и темп речи по подражанию учителю-логопеду и в упражнениях на координацию речи с движением;</w:t>
      </w:r>
    </w:p>
    <w:p w:rsidR="00347FD7" w:rsidRPr="00420CED" w:rsidRDefault="00BD49F9" w:rsidP="00BD49F9">
      <w:pPr>
        <w:shd w:val="clear" w:color="auto" w:fill="FFFFFF"/>
        <w:spacing w:after="0" w:line="276" w:lineRule="auto"/>
        <w:ind w:right="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47FD7"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владеет навыками восприятия интонации, может использовать в собственной речи разную интонацию.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left="-16" w:right="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коррекции произносительной стороны речи: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активно владеет речевым аппаратом;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сформированы правильные уклады свистящих, шипящих, аффрикат, йотированных и сонорных звуков;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поставленные звуки автоматизированы в свободной речевой и игровой деятельности;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умеет дифференцировать звуки по участию голоса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С-З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твёрдости-мягкости (</w:t>
      </w:r>
      <w:proofErr w:type="gramStart"/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Л-Ль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месту образования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З-Ж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left="-16" w:right="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работы над слоговой структурой слова: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различать на слух длинные и короткие слова;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запоминать и воспроизводить цепочки слогов со сменой ударения и интонации, цепочки слогов с разными согласными и одинаковыми гласными, цепочки слогов со стечением согласных;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усвоил и использует в речи слова различной звуко-слоговой структуры;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владеет слоговым анализом и синтезом слов, состоящих из одного, двух, трех, четырех слогов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динозавр, температура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может составить слоговую схему слова.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left="-16" w:right="8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плане овладения элементарными навыками чтения и письма: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различать на слух гласные и согласные звуки;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определять место звука в слове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начало, середина, конец слова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выделять заданный звук из ряда звуков, слогов, слов;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выделять ударный звук в слове;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 знает буквы, умеет преобразовывать прямые и обратные слоги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СА-АС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одно и двусложные слова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ЛАК-ЛУК, </w:t>
      </w:r>
      <w:proofErr w:type="gramStart"/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НОГА-РОГА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владеет звуковым анализом и синтезом одно и двусложных слов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РАК, ЛИПА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• умеет составлять и анализировать предложения с простыми предлогами и без предлогов, может составить графическую схему предложения;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умеет печатать буквы, слоги и слова.</w:t>
      </w:r>
    </w:p>
    <w:p w:rsidR="005D58FE" w:rsidRDefault="005D58FE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3E" w:rsidRDefault="00211B3E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3E" w:rsidRDefault="00211B3E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Default="00371570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777C66">
      <w:pPr>
        <w:spacing w:after="0"/>
        <w:ind w:left="851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C66" w:rsidRPr="00777C66" w:rsidRDefault="00777C66" w:rsidP="00777C66">
      <w:pPr>
        <w:spacing w:after="0"/>
        <w:ind w:left="851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7C66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777C66" w:rsidRPr="00777C66" w:rsidRDefault="00777C66" w:rsidP="00777C66">
      <w:pPr>
        <w:shd w:val="clear" w:color="auto" w:fill="FFFFFF"/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77C66" w:rsidRPr="00777C66" w:rsidRDefault="00777C66" w:rsidP="00777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777C66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</w:p>
    <w:p w:rsidR="005D58FE" w:rsidRPr="005D58FE" w:rsidRDefault="005D58FE" w:rsidP="00777C66">
      <w:pPr>
        <w:pStyle w:val="a3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Pr="00420CED" w:rsidRDefault="00347FD7" w:rsidP="0034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Обучение грамоте - это сложный процесс, который   включает несколько этапов:</w:t>
      </w:r>
    </w:p>
    <w:p w:rsidR="005D58FE" w:rsidRDefault="005D58FE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 обучения</w:t>
      </w:r>
    </w:p>
    <w:p w:rsidR="00347FD7" w:rsidRPr="00420CED" w:rsidRDefault="00347FD7" w:rsidP="00777C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этапа: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подготовка детей к овладению звуковым анализом слова; формирование основы для дальнейшего овладения детьми грамотой (чтением и письмом).</w:t>
      </w:r>
    </w:p>
    <w:p w:rsidR="00347FD7" w:rsidRPr="00420CED" w:rsidRDefault="00347FD7" w:rsidP="00777C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этапа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7FD7" w:rsidRPr="00420CED" w:rsidRDefault="00347FD7" w:rsidP="00777C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фонематического восприятия (способность воспринимать и различать звуки речи - фонемы);</w:t>
      </w:r>
    </w:p>
    <w:p w:rsidR="00347FD7" w:rsidRPr="00420CED" w:rsidRDefault="00347FD7" w:rsidP="00777C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  элементарных навыков звукового анализа (определение порядка слогов и звуков в слове; выделение основных качественных характеристик звука; определение места звука в слове).</w:t>
      </w:r>
    </w:p>
    <w:p w:rsidR="00347FD7" w:rsidRPr="00420CED" w:rsidRDefault="00347FD7" w:rsidP="00777C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  обучения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этапа</w:t>
      </w: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навыков чтения и первоначальных навыков письма.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этапа</w:t>
      </w: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со всеми звуками и буквами русского языка;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звуко-буквенного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слова;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чтению;</w:t>
      </w:r>
    </w:p>
    <w:p w:rsidR="00347FD7" w:rsidRPr="00420CED" w:rsidRDefault="00347FD7" w:rsidP="005D5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навыков письма.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данной программы  положены такие дидактические принципы, как переход от простого к сложному, системность и концентричность при изучении материала, который подобран с учетом актуальности той или иной темы для детей старшего и подготовительного к школе  возраста.</w:t>
      </w:r>
      <w:proofErr w:type="gramEnd"/>
    </w:p>
    <w:p w:rsidR="00347FD7" w:rsidRPr="00420CED" w:rsidRDefault="00347FD7" w:rsidP="005D58F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  на подготовительном этапе  проходят в форме игры и игровых упражнений с использованием  специальных символов, наглядного материала, игрушек, сказочных персонажей.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позиции звука в слове используются схемы слов и фишки (красного, зеленого и синего цветов), звуковые домики; схемы предложений; широко используются пальчиковые игры,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основном  этапе  включаются игры с буквами («Наладь букву», «Буква потерялась», ребусы), работа с  карточками – схемами; задания на развитие мелкой моторики, ориентировку на рабочем листе бумаги, печатание букв, слогов и слов.</w:t>
      </w:r>
    </w:p>
    <w:p w:rsidR="00347FD7" w:rsidRPr="00420CED" w:rsidRDefault="00347FD7" w:rsidP="005D58FE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во время занятий у детей, кроме развития элементарных навыков чтения и письма, происходит  всестороннее развитие (умственное развитие, развитие творческих, психофизических процессов), а также развитие  устойчивого интереса к новым знаниям, желание учиться в школе.  </w:t>
      </w:r>
    </w:p>
    <w:p w:rsidR="00777C66" w:rsidRDefault="00777C66" w:rsidP="00777C66">
      <w:pPr>
        <w:pStyle w:val="a3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347FD7" w:rsidRPr="005D58FE" w:rsidRDefault="00777C66" w:rsidP="005462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7FD7" w:rsidRPr="005D5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5D58FE" w:rsidRPr="005D58FE" w:rsidRDefault="005D58FE" w:rsidP="005D58FE">
      <w:pPr>
        <w:pStyle w:val="a3"/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Default="00347FD7" w:rsidP="005D58FE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тематическое планирование является примерным, возможны корректировки, исходя из особенностей воспитанников.</w:t>
      </w:r>
    </w:p>
    <w:tbl>
      <w:tblPr>
        <w:tblpPr w:leftFromText="180" w:rightFromText="180" w:vertAnchor="text" w:horzAnchor="margin" w:tblpXSpec="center" w:tblpY="96"/>
        <w:tblW w:w="104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3074"/>
        <w:gridCol w:w="6423"/>
      </w:tblGrid>
      <w:tr w:rsidR="005D58FE" w:rsidRPr="00420CED" w:rsidTr="005D58FE">
        <w:trPr>
          <w:trHeight w:val="52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</w:tr>
      <w:tr w:rsidR="005D58FE" w:rsidRPr="00420CED" w:rsidTr="005D58FE">
        <w:trPr>
          <w:trHeight w:val="140"/>
        </w:trPr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D58FE" w:rsidRPr="00420CED" w:rsidTr="005D58FE">
        <w:trPr>
          <w:trHeight w:val="14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 А. Буква А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понятие «гласный звук». 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ряда звуков, слогов и слов. Определение позиции звука в слове. Различение понятий «звук» и «буква».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</w:tc>
      </w:tr>
      <w:tr w:rsidR="005D58FE" w:rsidRPr="00420CED" w:rsidTr="005D58FE">
        <w:trPr>
          <w:trHeight w:val="14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У. Буква У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по акустическим и артикуляционным признакам.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 наличия или отсутствия звука в слове (картинки).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и чтение слов АУ, УА.</w:t>
            </w:r>
          </w:p>
        </w:tc>
      </w:tr>
      <w:tr w:rsidR="005D58FE" w:rsidRPr="00420CED" w:rsidTr="005D58FE">
        <w:trPr>
          <w:trHeight w:val="14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И. Буква И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предложений по картинкам.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предложений (</w:t>
            </w:r>
            <w:r w:rsidRPr="00420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Тигр идёт.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Кит плывёт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др.).</w:t>
            </w:r>
          </w:p>
        </w:tc>
      </w:tr>
      <w:tr w:rsidR="005D58FE" w:rsidRPr="00420CED" w:rsidTr="005D58FE">
        <w:trPr>
          <w:trHeight w:val="14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Ы. Буква Ы.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по артикуляции и звучанию.</w:t>
            </w:r>
          </w:p>
        </w:tc>
      </w:tr>
      <w:tr w:rsidR="005D58FE" w:rsidRPr="00420CED" w:rsidTr="005D58FE">
        <w:trPr>
          <w:trHeight w:val="140"/>
        </w:trPr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 О. Буква О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слогов и слов.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 Э. Буква Э.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гласных звуков.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 по артикуляции и звучанию.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делить слова на слоги. Дать понятие «ударный слог».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  П-ПЬ.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понятия «согласный звук». Дифференциация понятий «твёрдый согласный звук» и «мягкий согласный звук».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ребусов - печатание и чтение слогов.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звуковой анализ обратных слогов АП, ОП, УП, ИП.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М-МЬ.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М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М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понятий «твёрдый согласный звук» и «мягкий согласный звук». 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ребусов - печатание и чтение слогов.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звуковой анализ обратных и прямых слогов АМ, ОМ, УМ, ЭМ, ИМ, ЫМ, МА, МО, МУ, МЫ, МИ.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Б-БЬ.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Б-П, БЬ-ПЬ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звуковом анализе слогов БА, БО, БУ, БЫ, БИ.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дифференцировать звуки по твердости и мягкости, по глухости и звонкости. Чтение и анализ  односложных слов БИМ, БОМ. </w:t>
            </w: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понятия «слово».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Т-ТЬ.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звуковом анализе слогов ТЫ, АТ, ТИ.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дифференцировать звуки по твердости и мягкости. Чтение и анализ  двусложных слов ТОМА, ТИМА.  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 по артикуляции и звучанию.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Д-ДЬ.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Д.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дифференцировать звуки по твердости и мягкости. Упражнение в печатании, чтении и звуко-слоговом анализе  слов ДЫМ, ДИМА. Определение «ударного гласного звука».  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дифференцировать звуки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 по глухости и звонкости (картинки).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ребусов - подобрать слог к картинкам.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Н-НЬ.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Н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Н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делить слова на слоги. Анализ, синтез и чтение  слова НИНА.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 М, Н по артикуляции и звучанию.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В-ВЬ.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В.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печатании, чтении и составлении звуковых схем слогов и слов ВА, ВО, ВУ, ВЫ, ВИ, ВОВА, ВИНТ.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умения разгадывать ребус - составлять </w:t>
            </w: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слово по первым звукам  данных слов.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КАНИКУЛЫ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Ф-ФЬ.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Ф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Ф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 Закрепление умения делить слова на слоги, ставить знак ударения.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составление схем слогов АФ, ОФ, УФ, ЫФ, ИФ, ФА, ФО, ФУ, ФЫ, ФИ.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 К-КЬ.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К.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 Закрепление умения делить слова на слоги, ставить знак ударения.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звуко-буквенного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и синтеза слогов и слов АК, КА, ОК, КО, УК, КУ, ИК, КИ, КОТ, КИТ.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соотнесении печатного слова и картинки.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Г-ГЬ.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 Г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Г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позиции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звуко-буквенного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и синтеза слов ВАГОН, НОГИ. Закрепление умения делить слова на слоги, ставить знак ударения.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соотнесении прочитанного слога  и картинки, в названии которой он  «спрятался». Составление предложений с предложенными словами.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Х-ХЬ.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Х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Х  из ряда звуков, слогов и слов.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Закрепление 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звуко-буквенного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и синтеза слогов и слов АХ, ХА, ОХ, ХО, УХ, ХУ, ИХ, ХИ, МУХА, МУХИ. Закрепление умения делить слова на слоги, ставить знак ударения.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соотнесении печатного слова и картинки.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звуков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 по артикуляции или акустическим признакам.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Й. Буква Й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Й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умения делить слова на слоги, ставить знак ударения,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составление схем слогов ОЙ, АЙ, МАЙ.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Буква Я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Я. Смягчение согласных, стоящих перед буквой Я.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слогов и слов с буквой Я.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Е. Смягчение согласных, стоящих перед буквой 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слогов и слов с буквой Е.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С-СЬ.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печатании, чтении и звуковом анализе слогов и слов СА, ОС, СИ, ОСЫ, ГУСИ, СОВЫ. Закрепление умения делить слова на слоги, ставить знак ударения.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З-ЗЬ.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звуко-буквенного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и синтеза слогов и слов  ИЗ, ЗИ, ЗЫ, ЗОНТ, ЗИМА.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 и чтении слогов с буквой З.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ребуса - составить слово по первым звукам данных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Ц. Буква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подбирать слоги к данной звуковой схеме.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 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звуко-буквенного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анализа и синтеза слов ЗАЙЦЫ, СИНИЦА.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свистящих звуков С,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Ц по акустическим признакам - «Помоги пассажирам найти свои вагончики».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Р-РЬ.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 Р.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печатании, чтении и звуковом анализе слогов РА, РО, РУ, РЫ, АР, РИ, РЕ, РЯ.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умение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РАК, ГИРИ.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потерянные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предложений с картинками.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Л-ЛЬ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Буква Л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умение выделять звук Л  из ряда звуков, </w:t>
            </w: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слове, дифференцировать мягкий и твёрдый звук.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 печатании и чтении слогов АЛ, ОЛ,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ЫЛ, ИЛ, ЕЛ, ЯЛ, ЛА, ЛО, ЛУ, ЛЫ, ЛИ, ЛЕ, ЛЯ.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умения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ВОЛК, ЛИСА.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«Вставь пропущенные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 по артикуляции и акустическим признакам - «Помоги пассажирам найти свои вагончики».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5D58FE" w:rsidRPr="00420CED" w:rsidTr="005D58FE">
        <w:trPr>
          <w:trHeight w:val="68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Ё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Ё. Смягчение согласных, стоящих перед буквой Ё.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«Впиши потерянные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слогов и слов с буквой Ё.</w:t>
            </w:r>
          </w:p>
        </w:tc>
      </w:tr>
      <w:tr w:rsidR="005D58FE" w:rsidRPr="00420CED" w:rsidTr="005D58FE">
        <w:trPr>
          <w:trHeight w:val="76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Буква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Ю. Смягчение согласных, стоящих перед буквой Ю.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«Впиши потерянные буквы».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слогов и слов с буквой Ю.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Ш. Буква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подбирать слоги к данной звуковой схеме.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умения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ДУШ, ШУБА.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Разгадывание ребусов - составить слова по последним звукам данных слов и найти картинки-отгадки.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«Впиши пропущенную букву».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в чтении и соотнесении слов и предложений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С,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артикуляции и акустическим признакам - «Помоги пассажирам найти свои вагончики».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Ж. Буква Ж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умения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ЖУК, ПИЖАМА.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правилом написания слогов ЖИ-ШИ. Упражнение в печатании слогов ШИ и ЖИ.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 по артикуляции и акустическим признакам - «Найди рисунки Жени и Зои».</w:t>
            </w:r>
          </w:p>
        </w:tc>
      </w:tr>
      <w:tr w:rsidR="005D58FE" w:rsidRPr="00420CED" w:rsidTr="005D58FE">
        <w:tc>
          <w:tcPr>
            <w:tcW w:w="10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Ч. Буква Ч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выделять звук Ч 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 и чтении слогов с буквой Ч.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умения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ЧАЙ, БОЧКА, ВРАЧ.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spell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 по артикуляции и акустическим признакам - «Помоги тигрёнку и черепашке найти свои шарики».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Щ. Буква Щ.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выделять звук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ряда звуков, слогов и слов.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определять позицию звука в слове.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Печатание буквы. Закрепление графо-моторных навыков. Закрепление оптико-пространственного </w:t>
            </w: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 и чтении слогов с буквой Щ.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 умения выполнять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ЩУКА, ЩИТ.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и предложений с картинками.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звуков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 по артикуляции и акустическим признакам - «Помоги щенку и черепашке найти свои шарики».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Мягкий знак.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Ь и функцией смягчения и разделения.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Звуко-буквенный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и синтез слов КОНЬ, ГУСЬ, ПАЛЬТО. Сравнение количества звуков и букв в каждом слове.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чтении и соотнесении слов с картинками.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 чтении слогов и слов с </w:t>
            </w:r>
            <w:proofErr w:type="gramStart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разделительным</w:t>
            </w:r>
            <w:proofErr w:type="gramEnd"/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Ь.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Твердый знак.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буквой Ъ и функцией разделения.</w:t>
            </w:r>
          </w:p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буквы. Закрепление графо-моторных навыков. Закрепление оптико-пространственного образа буквы.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печатании, чтении и сравнении слов СЕЛ - СЪЕЛ; СЪЕЛ - СЪЕЛА.</w:t>
            </w:r>
          </w:p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Ь и Ъ - вставь пропущенные буквы и прочитай слова.</w:t>
            </w:r>
          </w:p>
        </w:tc>
      </w:tr>
      <w:tr w:rsidR="005D58FE" w:rsidRPr="00420CED" w:rsidTr="005D58FE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58FE" w:rsidRPr="00420CED" w:rsidRDefault="005D58FE" w:rsidP="005D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материала: разгадывание кроссворда, ребусов, составление предложений по предложенной схеме.</w:t>
            </w:r>
          </w:p>
        </w:tc>
      </w:tr>
    </w:tbl>
    <w:p w:rsidR="005D58FE" w:rsidRDefault="005D58FE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40D" w:rsidRPr="00420CED" w:rsidRDefault="000A440D" w:rsidP="00347F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3E" w:rsidRPr="00546297" w:rsidRDefault="00211B3E" w:rsidP="005462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  <w:r w:rsidR="000A4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календарный учебный график</w:t>
      </w:r>
    </w:p>
    <w:p w:rsidR="00211B3E" w:rsidRPr="00420CED" w:rsidRDefault="00211B3E" w:rsidP="00211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69" w:type="dxa"/>
        <w:tblInd w:w="-7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2"/>
        <w:gridCol w:w="3237"/>
      </w:tblGrid>
      <w:tr w:rsidR="00371570" w:rsidRPr="00420CED" w:rsidTr="00371570">
        <w:trPr>
          <w:trHeight w:val="1151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71570" w:rsidRPr="00420CED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371570">
            <w:pPr>
              <w:spacing w:after="0" w:line="240" w:lineRule="auto"/>
              <w:ind w:right="6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71570" w:rsidRPr="00420CED" w:rsidRDefault="00371570" w:rsidP="00371570">
            <w:pPr>
              <w:spacing w:after="0" w:line="240" w:lineRule="auto"/>
              <w:ind w:right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371570" w:rsidRPr="00420CED" w:rsidTr="00371570">
        <w:trPr>
          <w:trHeight w:val="765"/>
        </w:trPr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гласных звуков</w:t>
            </w:r>
          </w:p>
          <w:p w:rsidR="00371570" w:rsidRPr="00420CED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71570" w:rsidRPr="00420CED" w:rsidTr="00371570">
        <w:trPr>
          <w:trHeight w:val="825"/>
        </w:trPr>
        <w:tc>
          <w:tcPr>
            <w:tcW w:w="7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согласных звуков</w:t>
            </w:r>
          </w:p>
          <w:p w:rsidR="00371570" w:rsidRPr="00420CED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71570" w:rsidRPr="00420CED" w:rsidTr="00371570">
        <w:trPr>
          <w:trHeight w:val="825"/>
        </w:trPr>
        <w:tc>
          <w:tcPr>
            <w:tcW w:w="7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йотированных звуков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71570" w:rsidRPr="00420CED" w:rsidTr="00371570">
        <w:trPr>
          <w:trHeight w:val="962"/>
        </w:trPr>
        <w:tc>
          <w:tcPr>
            <w:tcW w:w="7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570" w:rsidRPr="00420CED" w:rsidRDefault="00371570" w:rsidP="00371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разделительных знаков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1570" w:rsidRDefault="00371570" w:rsidP="0037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71570" w:rsidRPr="00420CED" w:rsidTr="00371570">
        <w:trPr>
          <w:trHeight w:val="435"/>
        </w:trPr>
        <w:tc>
          <w:tcPr>
            <w:tcW w:w="7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371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                                        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570" w:rsidRDefault="00371570" w:rsidP="0072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211B3E" w:rsidRDefault="00211B3E" w:rsidP="00211B3E">
      <w:pPr>
        <w:shd w:val="clear" w:color="auto" w:fill="FFFFFF"/>
        <w:spacing w:after="0" w:line="240" w:lineRule="auto"/>
        <w:ind w:left="-16" w:right="8" w:firstLine="29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40D" w:rsidRPr="00524268" w:rsidRDefault="000A440D" w:rsidP="000A440D">
      <w:pPr>
        <w:spacing w:line="360" w:lineRule="auto"/>
        <w:ind w:left="630" w:right="275"/>
        <w:rPr>
          <w:rFonts w:ascii="Times New Roman" w:hAnsi="Times New Roman"/>
          <w:sz w:val="28"/>
          <w:szCs w:val="28"/>
          <w:u w:val="single"/>
        </w:rPr>
      </w:pPr>
      <w:r w:rsidRPr="00524268">
        <w:rPr>
          <w:rFonts w:ascii="Times New Roman" w:hAnsi="Times New Roman"/>
          <w:sz w:val="28"/>
          <w:szCs w:val="28"/>
          <w:u w:val="single"/>
        </w:rPr>
        <w:t>Календарный учебный график</w:t>
      </w:r>
    </w:p>
    <w:tbl>
      <w:tblPr>
        <w:tblW w:w="10623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2089"/>
        <w:gridCol w:w="1742"/>
        <w:gridCol w:w="1742"/>
        <w:gridCol w:w="1742"/>
        <w:gridCol w:w="1327"/>
      </w:tblGrid>
      <w:tr w:rsidR="000A440D" w:rsidRPr="00016504" w:rsidTr="000A440D">
        <w:trPr>
          <w:jc w:val="center"/>
        </w:trPr>
        <w:tc>
          <w:tcPr>
            <w:tcW w:w="1981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Дата начала занятий</w:t>
            </w:r>
          </w:p>
        </w:tc>
        <w:tc>
          <w:tcPr>
            <w:tcW w:w="2089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Дата окончания занятий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Количество учебных недель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Количество учебных дней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Количество учебных часов</w:t>
            </w:r>
          </w:p>
        </w:tc>
        <w:tc>
          <w:tcPr>
            <w:tcW w:w="1327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Режим занятий</w:t>
            </w:r>
          </w:p>
        </w:tc>
      </w:tr>
      <w:tr w:rsidR="000A440D" w:rsidRPr="00016504" w:rsidTr="000A440D">
        <w:trPr>
          <w:jc w:val="center"/>
        </w:trPr>
        <w:tc>
          <w:tcPr>
            <w:tcW w:w="1981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01октября</w:t>
            </w:r>
          </w:p>
        </w:tc>
        <w:tc>
          <w:tcPr>
            <w:tcW w:w="2089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31 мая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32 недели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32 дня</w:t>
            </w:r>
          </w:p>
        </w:tc>
        <w:tc>
          <w:tcPr>
            <w:tcW w:w="1742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32 </w:t>
            </w:r>
            <w:r w:rsidRPr="00524880">
              <w:rPr>
                <w:rFonts w:ascii="Times New Roman" w:hAnsi="Times New Roman"/>
                <w:sz w:val="25"/>
                <w:szCs w:val="25"/>
              </w:rPr>
              <w:t>час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</w:p>
        </w:tc>
        <w:tc>
          <w:tcPr>
            <w:tcW w:w="1327" w:type="dxa"/>
          </w:tcPr>
          <w:p w:rsidR="000A440D" w:rsidRPr="00524880" w:rsidRDefault="000A440D" w:rsidP="005A4C65">
            <w:pPr>
              <w:spacing w:line="360" w:lineRule="auto"/>
              <w:ind w:right="275"/>
              <w:rPr>
                <w:rFonts w:ascii="Times New Roman" w:hAnsi="Times New Roman"/>
                <w:sz w:val="25"/>
                <w:szCs w:val="25"/>
              </w:rPr>
            </w:pPr>
            <w:r w:rsidRPr="00524880">
              <w:rPr>
                <w:rFonts w:ascii="Times New Roman" w:hAnsi="Times New Roman"/>
                <w:sz w:val="25"/>
                <w:szCs w:val="25"/>
              </w:rPr>
              <w:t>1 раз в неделю</w:t>
            </w:r>
          </w:p>
        </w:tc>
      </w:tr>
    </w:tbl>
    <w:p w:rsidR="000A440D" w:rsidRDefault="000A440D" w:rsidP="000A440D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</w:p>
    <w:p w:rsidR="00BD49F9" w:rsidRDefault="00BD49F9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9F9" w:rsidRDefault="00BD49F9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297" w:rsidRDefault="00546297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46297" w:rsidRPr="00546297" w:rsidRDefault="00546297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96115" w:rsidRDefault="00A96115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570" w:rsidRPr="00420CED" w:rsidRDefault="00371570" w:rsidP="006C3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6297" w:rsidRPr="00546297" w:rsidRDefault="00546297" w:rsidP="00546297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30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546297" w:rsidRPr="00546297" w:rsidRDefault="00546297" w:rsidP="00546297">
      <w:pPr>
        <w:pStyle w:val="a3"/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FD7" w:rsidRPr="00546297" w:rsidRDefault="00B305F2" w:rsidP="00546297">
      <w:pPr>
        <w:pStyle w:val="a3"/>
        <w:shd w:val="clear" w:color="auto" w:fill="FFFFFF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347FD7"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МАТЕРИАЛЬНО-ТЕХНИЧЕСК</w:t>
      </w:r>
      <w:r w:rsidR="00813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="00347FD7"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</w:t>
      </w:r>
      <w:r w:rsidR="00813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47FD7" w:rsidRPr="00546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ПРОЦЕССА</w:t>
      </w:r>
    </w:p>
    <w:p w:rsidR="00BD49F9" w:rsidRPr="00420CED" w:rsidRDefault="00BD49F9" w:rsidP="0054629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на развитие воздушной струи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 звуков в графическом изображении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дорожки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«Звуковой домик»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«Звуковой паровозик» (позиция звука в слове)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звуковички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(гласный, согласный: твёрдый, мягкий звук)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характеристики звука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домики» (слоговые домики)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 «Буквы»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Панно «Разрезная азбука»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«На что похожа буква»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«Лифт» (для чтения слогов)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предложений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 развивающие игры: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Логопедическое лото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«Звонкий - глухой»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Магнитные кубики «Я сам читаю»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 «Слоги», «Слова»</w:t>
      </w:r>
    </w:p>
    <w:p w:rsidR="00347FD7" w:rsidRPr="00420CED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развития мелкой моторики (</w:t>
      </w:r>
      <w:r w:rsidRPr="00420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мозаика, шнуровки, игры с прищепками, сухой фасолевый бассейн</w:t>
      </w: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7FD7" w:rsidRDefault="00347FD7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0E8" w:rsidRDefault="006C30E8" w:rsidP="0034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115" w:rsidRP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Контрольно-измерительные материалы</w:t>
      </w:r>
    </w:p>
    <w:p w:rsidR="00371570" w:rsidRDefault="00371570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570" w:rsidRPr="00420CED" w:rsidRDefault="00371570" w:rsidP="00371570">
      <w:pPr>
        <w:shd w:val="clear" w:color="auto" w:fill="FFFFFF"/>
        <w:spacing w:after="0" w:line="276" w:lineRule="auto"/>
        <w:ind w:right="8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достижения планируемых результатов.</w:t>
      </w:r>
    </w:p>
    <w:p w:rsidR="00371570" w:rsidRPr="00420CED" w:rsidRDefault="00371570" w:rsidP="003715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прохождения программы предусмотрены:</w:t>
      </w:r>
    </w:p>
    <w:p w:rsidR="00371570" w:rsidRPr="00420CED" w:rsidRDefault="00371570" w:rsidP="0037157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диагностика;</w:t>
      </w:r>
    </w:p>
    <w:p w:rsidR="00371570" w:rsidRPr="00420CED" w:rsidRDefault="00371570" w:rsidP="0037157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диагностика (текущий мониторинг);</w:t>
      </w:r>
    </w:p>
    <w:p w:rsidR="00371570" w:rsidRPr="00420CED" w:rsidRDefault="00371570" w:rsidP="00371570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диагностика.</w:t>
      </w:r>
    </w:p>
    <w:p w:rsidR="00371570" w:rsidRPr="00420CED" w:rsidRDefault="00371570" w:rsidP="0037157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и итоговая диагностика осуществляются на индивидуальных логопедических занятиях по протоколу логопедического обследования, на основе которого заполняется логопедическое представление.</w:t>
      </w:r>
    </w:p>
    <w:p w:rsidR="00371570" w:rsidRDefault="00371570" w:rsidP="0037157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диагностика по итогам I полугодия отражается в индивидуальном плане логопедической работы с ребенком.</w:t>
      </w:r>
    </w:p>
    <w:p w:rsidR="00B305F2" w:rsidRDefault="00B305F2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4BA" w:rsidRDefault="00D314BA" w:rsidP="00D314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КОМПЛЕКС ДИАГНОСТИЧЕСКИХ ЗАДАНИЙ, НАПРАВЛЕННЫХ НА ВЫЯВЛЕНИЕ УРОВНЯ ГОТОВНОСТИ К ОБУЧЕНИЮ ГРАМОТЕ.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комплекс разработан на основе схемы определения языковой готовности, предложенной М. Р. Львовым, а также диагностических методик Л. Роговик, Е.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Овчаровой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, Е.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Бугрименко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Каждое задание комплекса оценивается по 3-х бальной системе: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выставляется при высоком уровне развития данного параметра, такая оценка по большинству параметров свидетельствует о высоком уровне готовности детей к обучению</w:t>
      </w:r>
      <w:r>
        <w:rPr>
          <w:color w:val="000000"/>
          <w:sz w:val="28"/>
          <w:szCs w:val="28"/>
        </w:rPr>
        <w:t>.</w:t>
      </w:r>
    </w:p>
    <w:p w:rsidR="00D314BA" w:rsidRDefault="00D314BA" w:rsidP="00D314B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2 балла свидетельствует о среднем уровне развития параметра, а наличие двух баллов по большинству показателей говорит о среднем уровне готовности ребенка к обучению. 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свидетельствует о низком уровне готовности к обучению в школе;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свидетельствует о неспособности ребёнка справиться с заданием.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: обследование степени овладения навыком чтения.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(Это задание дополнительное, так как умение читать до начала школьного обучения ни в коем случае не является обязательным.)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карточки с буквами, «Букварь».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 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«Скажи, ты знаешь какие-нибудь буквы? Если ты уже учился читать, почитай вот здесь, пожалуйста». Для чтения можно предложить любой не сложный текст из букваря. Если ребёнок читает пока очень плохо, лучше остановить его; если он читает по слогам в быстром темпе, дать ему возможность прочитать весь рассказ, предложив повторить его, проверяя тем самым осознанность чтения.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– слитное или слоговое чтение;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знает все буквы, пытается читать по слогам;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побуквенное чтение;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– не знает всех букв, не читает.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 обследование степени овладения навыком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слогоделения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набор слов (весело, море, птицы, кот, школа, тетрадь, карандаш).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 «Знаешь ли ты, что слова делятся на слоги? Слоги можно считать так (хлопки):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мо-ло-ко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(или подставив ладонь под подбородок). Давай поиграем: я буду говорить слово, а ты – делить его на слоги и говорить, сколько их».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– правильное выполнение задания;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правильное выполнение задания при помощи учителя (учитель переспрашивает, предлагает попробовать посчитать слоги ещё раз, хорошо подумать);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множество ошибок при выполнении задания даже с помощью учителя;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– не умеет делить слова на слоги.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обследование степени овладения навыком выделять в слове ударный слог;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набор слов (к заданию №2).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«На какой слог в этом слове падает ударение?»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– правильное выполнение задания;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множество ошибок при выполнении задания даже с помощью учителя;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– не умеет определять ударный слог.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4.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обследование степени овладения навыком выделять звук, определять его место в слове.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набор слов (сон, носок, слон, голос, место, нос, сумка), карточки с 3 окошками, цветные фишки.</w:t>
      </w:r>
      <w:proofErr w:type="gramEnd"/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«Сейчас я буду называть тебе слова со звуком [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], а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отмечай на карточке фишкой, где он (в начале, в середине или в конце слова).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lastRenderedPageBreak/>
        <w:t>3 балла – правильное выполнение задания;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правильное выполнение задания при помощи учителя (учитель переспрашивает, предлагает попробовать ещё раз, хорошо подумать);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множество ошибок при выполнении задания даже с помощью учителя;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– не умеет определять место звука в слове.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5.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 обследование состояния фонематического слуха и восприятия 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 набор картинок, в названия которых входит заданный звук, картинки, названия которых содержат звуки, близкие к заданному по 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артикулярно-акустическим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признакам, картинки, в названиях которых нет заданного звука.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Примерный набор картинок: щука, шкаф, мальчик, бусы, чашка, шишка, жук, ружьё, сова, шапка, карандаш, кошка.</w:t>
      </w:r>
      <w:proofErr w:type="gramEnd"/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«Называй каждую картинку, если в ее названии есть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], положи эту картинку вот сюда».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В ходе выполнения ребенком этого задания важно обращать внимание на следующие моменты: сохраняет ли ребенок инструкцию в процессе работы либо постоянно уточняет,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какого звука он должен определять; отбирает ли картинки, в названии которых нет заданного звука; определяет ли наличие заданного звука только в начальной позиции или в позициях начала, середины и конца слова.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Если ребенок отобрал только картинки, в названиях которых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 находится в начальной позиции, учитель говорит ему: «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верно выбрал эти картинки, но некоторые ты пропустил и оставил вот здесь. Сейчас послушай, я назову картинки еще раз, а ты будешь говорить - есть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 или нет».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Таким образом, вы спускаетесь на «ступеньку» ниже, предлагая ребенку определить наличие звука, опираясь не на собственное произношение, а на восприятие слова на слух. Учитель должен слегка интонационно выделить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]: «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ш-шапка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Если при первой самостоятельной попытке ребенок отложил наряду с картинками, названия которых содержат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], картинки, названия которых содержат звук [ж] или [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], также важно прибегнуть к обучающему моменту: «Ты старался, но среди картинок, которые ты выбрал, есть лишние; сейчас я буду называть все отложенные тобой картинки, а ты будешь говорить – есть звук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 или нет, можешь после меня повторять слова». При произнесении учитель интонационно выделяет в словах звуки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], [ж], [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- за правильное выполнение задания.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- за самостоятельное выделение звука из начальной позиции и при умении выделить звук в середине и конце слова при помощи учителя; за правильное выполнение задания, но при отсутствии дифференцировок 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1D3D8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lastRenderedPageBreak/>
        <w:t>1 балл - за выделение звука только из позиции начала слова даже после введения обучающего элемента.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6аллов - за невыполнение задания даже с помощью учителя (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раскладывает картинки не руководствуясь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предложенным принципом).</w:t>
      </w:r>
    </w:p>
    <w:p w:rsidR="00D314BA" w:rsidRDefault="00D314BA" w:rsidP="00D314BA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6.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 обследование связной речи 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 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обследование связной речи проводится с помощью серии из четырёх картинок, связанных единым сюжетом. Ребенок должен сам установить последовательность картинок и составить по ним рассказ.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«Вот по этим картинкам, если их правильно разложить, можно составить очень интересный рассказ. Ты каждую картинку рассмотри внимательно, потом разложи их так, как ты считаешь нужным, и расскажи мне историю, которую ты по ним придумал».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В процессе выполнения этого задания можно оказать такие виды помощи: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1. Уточнение задания, если ребенок в течение длительного времени не приступает к выполнению задания: «Где же картинка, на которой нарисовано то, с чего все началось?», «А где картинка, на которой нарисовано продолжение истории?», «Осталась только одна картинка, значит, на ней нарисован конец истории».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«Посмотри еще раз внимательно, все ли ты правильно разложил, и расскажи свою историю».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2. Если ребенок не может воспользоваться первым видом помощи, постоянно меняет местами картинки и утверждает, что у него все равно ничего не получится, следует перейти ко второму виду помощи, разложив картинки в правильном порядке и предложить ребенку составить рассказ.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- за логически верно выстроенный рассказ с правильным речевым оформлением.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2 балла - за логически правильный рассказ, но выполненный с небольшими затруднениями в речевом оформлении, проявившимися в трудностях выбора нужного слова, в повторах одних и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тех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же слов, в неточном выборе слова, в ошибках согласования слов в предложении.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- за рассказ, составленный после помощи учителя, состоящей в раскладывании картинок в необходимой последовательности.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7.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обследование уровня овладения навыком рассказывания, слухоречевой памяти.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«Знаешь ли ты какие-нибудь стихотворения? Расскажи!»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3 балла – знает не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менее трёх стихотворений, охотно рассказывает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их.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знает 1-2 стихотворения; стесняется, забывает.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lastRenderedPageBreak/>
        <w:t>1 балл – не знает наизусть, называет только, о чём знает стихотворения.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8.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обследование уровня овладения навыком рассказывания, развития речи.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«Знаешь ли ты какие-нибудь сказки? Расскажи!»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3 балла – охотно рассказывает одну или несколько сказок.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2 балла – стесняется, рассказывает сказку не очень удачно.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не может рассказать сказку, не помнит, называет только, о чём она.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9.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обследование уровня развития словарного запаса.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5 стандартных взаимозаменяемых наборов слов (ребёнку предъявляется 1 набор из 10 слов).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задания:</w:t>
      </w:r>
      <w:r w:rsidRPr="001D3D8D">
        <w:rPr>
          <w:rFonts w:ascii="Times New Roman" w:hAnsi="Times New Roman" w:cs="Times New Roman"/>
          <w:color w:val="000000"/>
          <w:sz w:val="28"/>
          <w:szCs w:val="28"/>
        </w:rPr>
        <w:t> «Представь себе, что ты встретился с иностранцем (человеком из другой страны, который плохо понимает русский язык). И вот он просит тебя объяснить, что обозначает слово «велосипед». Как ты ответишь?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выполнения задания: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2 балла – ребёнок даёт определение, которое приближается к </w:t>
      </w:r>
      <w:proofErr w:type="gramStart"/>
      <w:r w:rsidRPr="001D3D8D">
        <w:rPr>
          <w:rFonts w:ascii="Times New Roman" w:hAnsi="Times New Roman" w:cs="Times New Roman"/>
          <w:color w:val="000000"/>
          <w:sz w:val="28"/>
          <w:szCs w:val="28"/>
        </w:rPr>
        <w:t>научному</w:t>
      </w:r>
      <w:proofErr w:type="gramEnd"/>
      <w:r w:rsidRPr="001D3D8D">
        <w:rPr>
          <w:rFonts w:ascii="Times New Roman" w:hAnsi="Times New Roman" w:cs="Times New Roman"/>
          <w:color w:val="000000"/>
          <w:sz w:val="28"/>
          <w:szCs w:val="28"/>
        </w:rPr>
        <w:t xml:space="preserve"> (то есть в нём содержится указание на род и отдельные видовые признаки).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1,5 балла – ребёнок словесно описывает предмет.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1 балл – ребёнок понимает значение слова, но своё понимание может выразить лишь с помощью рисования, практических действий или жестов.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0 баллов – отсутствует понимание слова. Ребёнок или не знает значение слова, или неправильно объясняет его содержание.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Таким образом, максимально возможная оценка по данному тесту составляет 20 баллов.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Уровень словарного развития определяется по сумме набранных баллов: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Высокий уровень – 12,5 баллов (в сводной таблице соответствует 3 баллам);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Средний уровень – 7 – 12 баллов (в сводной таблице соответствует 2 баллам);</w:t>
      </w:r>
    </w:p>
    <w:p w:rsidR="00D314BA" w:rsidRPr="001D3D8D" w:rsidRDefault="00D314BA" w:rsidP="00D314BA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D8D">
        <w:rPr>
          <w:rFonts w:ascii="Times New Roman" w:hAnsi="Times New Roman" w:cs="Times New Roman"/>
          <w:color w:val="000000"/>
          <w:sz w:val="28"/>
          <w:szCs w:val="28"/>
        </w:rPr>
        <w:t>Низкий уровень – 6,5 баллов (в сводной таблице соответствует 3 баллам).</w:t>
      </w:r>
    </w:p>
    <w:p w:rsidR="00B305F2" w:rsidRDefault="00B305F2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F2" w:rsidRDefault="00B305F2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5F2" w:rsidRPr="00420CED" w:rsidRDefault="00B305F2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115" w:rsidRDefault="00A96115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310F" w:rsidRDefault="00F1310F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30E8" w:rsidRPr="00420CED" w:rsidRDefault="006C30E8" w:rsidP="0054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7FD7" w:rsidRPr="00420CED" w:rsidRDefault="00F1310F" w:rsidP="00347FD7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</w:t>
      </w:r>
      <w:r w:rsidR="00347FD7" w:rsidRPr="0042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литература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Белякова Л.И. «Методика развития речевого дыхания у дошкольников с нарушением речи» - М.: Книголюб, 2005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Буденная Т.В. «Логопедическая гимнастика» СПб: Детство-пресс,2001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Глинка Г.А. Буду говорить, читать и писать правильно.  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 Н.С. Букварь.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«Хлоп-топ. Нетрадиционные приемы коррекционной логопедической работы с детьми» - М.: Гном и Д, 2004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Индивидуально – подгрупповая работа по коррекции звукопроизношения - М.: ГНОМ – ПРЕСС, 1998.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Фронтальные логопедические занятия - М.: ГНОМ – ПРЕСС, 2000.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Костылёва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200 занимательных упражнений с буквами и звуками для детей 5-6 лет.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Кочугова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 Трёхсложные слова с открытыми слогами (картинный материал).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И.А. Игры и упражнения со звуками и словами.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Е.В., Тихонова И.А. «Ступеньки к школе». Обучение грамоте детей с нарушением  речи. Москва, 2000г.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Курдвановская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«Планирование работы логопеда с детьми 5-7 лет» - М.: Сфера, 2007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Курдвановская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«Планирование работы логопеда с детьми 5-7 лет» - М.: Сфера, 2007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О.В. Научные основы и психологическая помощь детям с ЗПР в системе специального образования Л. С. Выготского. - Нижний Новгород, 2000.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Лопухина И. С. Логопедия. Речь. Движение.— М., Дельта,1997.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«Составление рабочих программ курсов логопедической направленности» / А.В. Мамаева, И.Н.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Рейм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Ерошина.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Милостивенко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Методические   рекомендации   по предупреждению ошибок чтения и письма у детей. — СПб.,1995.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логопедии: Учеб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студентов пед.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ин-тов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спец. «Педагогика и психология (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.)» / Т. Б. Филичева, Н. А.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Чевелева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В. Чиркина.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Парамонова Л., Головнева Н. Подготовка к школе. - СПб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1998.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Пожиленко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«Волшебный мир звуков  и слов»  - М.: Владос,2001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адаптированная основная образовательная программа для дошкольников с ТНР /Л. В. Лопатина.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коррекционно-развивающей  работы  в логопедической группе детского сада для  детей  с общим  недоразвитием речи  (с 4 до 7 лет) — СПб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ДЕТСТВО-ПРЕСС, 2007./ Н.В. </w:t>
      </w: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и обучения дошкольников «Придумай слово» (под ред. Ушаковой).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Рычкова Н.Л. «Логопедическая ритмика» - М.: Гном-пресс, 1998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Рычкова Н.Л. «Логопедическая ритмика» - М.: Гном-пресс, 1998.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Скворцова И.В. 100 логопедических игр - СПб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Нева», 2003.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И. Логопедический альбом для обследования фонетико-фонематической системы речи.— СПб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2004.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Л.Н. «Логопедия в детском саду» Занятия с детьми 6-7 лет. Москва, 2004г.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 А. «Логопедическая тетрадь по развитию фонематического восприятия и звукового анализа». - М.: ГНОМ - ПРЕСС, 2002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Тригер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Р.Д., Владимирова Е.В. Звуки речи, слова, предложения.-  М.: ГНОМ - ПРЕСС, 2002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Успенская Л.Г. Учитесь говорить правильно.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общего недоразвития речи у детей дошкольного возраста/ Т. Филичева, Г. Чиркина.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 Б., Чиркина Г. А. Подготовка к школе детей с общим недоразвитием речи в условиях специального детского сада - М., 1993.</w:t>
      </w:r>
    </w:p>
    <w:p w:rsidR="003D5C00" w:rsidRPr="00420CED" w:rsidRDefault="003D5C00" w:rsidP="00BD4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  <w:proofErr w:type="spell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Предупреждение и устранение недостатков речи. - СПб</w:t>
      </w:r>
      <w:proofErr w:type="gramStart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20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ДЕЛЬТА + КАРО, 2004.</w:t>
      </w:r>
    </w:p>
    <w:p w:rsidR="00EA0B17" w:rsidRPr="00420CED" w:rsidRDefault="00EA0B17" w:rsidP="00862F78">
      <w:pPr>
        <w:tabs>
          <w:tab w:val="left" w:pos="-284"/>
        </w:tabs>
        <w:ind w:left="-709" w:right="-1558" w:hanging="142"/>
        <w:rPr>
          <w:rFonts w:ascii="Times New Roman" w:hAnsi="Times New Roman" w:cs="Times New Roman"/>
          <w:sz w:val="28"/>
          <w:szCs w:val="28"/>
        </w:rPr>
      </w:pPr>
    </w:p>
    <w:sectPr w:rsidR="00EA0B17" w:rsidRPr="00420CED" w:rsidSect="005D58FE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160"/>
    <w:multiLevelType w:val="hybridMultilevel"/>
    <w:tmpl w:val="E21A949C"/>
    <w:lvl w:ilvl="0" w:tplc="1CE4B016">
      <w:start w:val="1"/>
      <w:numFmt w:val="upperRoman"/>
      <w:lvlText w:val="%1."/>
      <w:lvlJc w:val="left"/>
      <w:pPr>
        <w:ind w:left="1571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417A73"/>
    <w:multiLevelType w:val="hybridMultilevel"/>
    <w:tmpl w:val="7312011C"/>
    <w:lvl w:ilvl="0" w:tplc="D47876B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BBC3F99"/>
    <w:multiLevelType w:val="hybridMultilevel"/>
    <w:tmpl w:val="753E44B6"/>
    <w:lvl w:ilvl="0" w:tplc="644E79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561186"/>
    <w:multiLevelType w:val="multilevel"/>
    <w:tmpl w:val="EBD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E5602"/>
    <w:multiLevelType w:val="multilevel"/>
    <w:tmpl w:val="911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367A1"/>
    <w:multiLevelType w:val="hybridMultilevel"/>
    <w:tmpl w:val="D7F0B7B4"/>
    <w:lvl w:ilvl="0" w:tplc="D47876B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6AF3"/>
    <w:multiLevelType w:val="multilevel"/>
    <w:tmpl w:val="6978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27DB8"/>
    <w:multiLevelType w:val="multilevel"/>
    <w:tmpl w:val="751AEEDC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">
    <w:nsid w:val="4BA12D48"/>
    <w:multiLevelType w:val="multilevel"/>
    <w:tmpl w:val="F1D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5713D"/>
    <w:multiLevelType w:val="multilevel"/>
    <w:tmpl w:val="168C447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5B8E25EA"/>
    <w:multiLevelType w:val="hybridMultilevel"/>
    <w:tmpl w:val="70C246A2"/>
    <w:lvl w:ilvl="0" w:tplc="5426A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D25836"/>
    <w:multiLevelType w:val="multilevel"/>
    <w:tmpl w:val="ADBA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019CD"/>
    <w:multiLevelType w:val="hybridMultilevel"/>
    <w:tmpl w:val="E8E8C436"/>
    <w:lvl w:ilvl="0" w:tplc="2E1C3B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016DE"/>
    <w:multiLevelType w:val="hybridMultilevel"/>
    <w:tmpl w:val="D7F0B7B4"/>
    <w:lvl w:ilvl="0" w:tplc="D47876B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196"/>
    <w:rsid w:val="00074DB5"/>
    <w:rsid w:val="000A440D"/>
    <w:rsid w:val="000F273E"/>
    <w:rsid w:val="001A6913"/>
    <w:rsid w:val="001B692D"/>
    <w:rsid w:val="00211B3E"/>
    <w:rsid w:val="00267D85"/>
    <w:rsid w:val="002A572F"/>
    <w:rsid w:val="00322196"/>
    <w:rsid w:val="00347FD7"/>
    <w:rsid w:val="00371570"/>
    <w:rsid w:val="003D5C00"/>
    <w:rsid w:val="00420CED"/>
    <w:rsid w:val="004D1AF8"/>
    <w:rsid w:val="00546297"/>
    <w:rsid w:val="005D3A02"/>
    <w:rsid w:val="005D58FE"/>
    <w:rsid w:val="00616F7C"/>
    <w:rsid w:val="006C30E8"/>
    <w:rsid w:val="006C70C6"/>
    <w:rsid w:val="00746176"/>
    <w:rsid w:val="00766D8A"/>
    <w:rsid w:val="00777C66"/>
    <w:rsid w:val="0081302B"/>
    <w:rsid w:val="00862F78"/>
    <w:rsid w:val="008E426C"/>
    <w:rsid w:val="00A96115"/>
    <w:rsid w:val="00AA64CA"/>
    <w:rsid w:val="00B305F2"/>
    <w:rsid w:val="00BD49F9"/>
    <w:rsid w:val="00CC7BF7"/>
    <w:rsid w:val="00D314BA"/>
    <w:rsid w:val="00E8711D"/>
    <w:rsid w:val="00EA0B17"/>
    <w:rsid w:val="00F1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ED"/>
    <w:pPr>
      <w:ind w:left="720"/>
      <w:contextualSpacing/>
    </w:pPr>
  </w:style>
  <w:style w:type="paragraph" w:styleId="a4">
    <w:name w:val="Normal (Web)"/>
    <w:basedOn w:val="a"/>
    <w:uiPriority w:val="99"/>
    <w:rsid w:val="00420CED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10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A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Мароухина</dc:creator>
  <cp:keywords/>
  <dc:description/>
  <cp:lastModifiedBy>1006520</cp:lastModifiedBy>
  <cp:revision>22</cp:revision>
  <dcterms:created xsi:type="dcterms:W3CDTF">2022-09-16T12:32:00Z</dcterms:created>
  <dcterms:modified xsi:type="dcterms:W3CDTF">2022-12-29T12:39:00Z</dcterms:modified>
</cp:coreProperties>
</file>