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B4" w:rsidRPr="006D06C6" w:rsidRDefault="005C04B4" w:rsidP="005C04B4">
      <w:pPr>
        <w:jc w:val="center"/>
        <w:rPr>
          <w:rFonts w:ascii="Times New Roman" w:hAnsi="Times New Roman" w:cs="Times New Roman"/>
          <w:sz w:val="36"/>
          <w:szCs w:val="36"/>
        </w:rPr>
      </w:pPr>
      <w:r w:rsidRPr="006D06C6">
        <w:rPr>
          <w:rFonts w:ascii="Times New Roman" w:hAnsi="Times New Roman" w:cs="Times New Roman"/>
          <w:sz w:val="36"/>
          <w:szCs w:val="36"/>
        </w:rPr>
        <w:t xml:space="preserve">Консультация </w:t>
      </w:r>
    </w:p>
    <w:p w:rsidR="005C04B4" w:rsidRDefault="006D06C6" w:rsidP="005C04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523427" w:rsidRPr="005C04B4">
        <w:rPr>
          <w:rFonts w:ascii="Times New Roman" w:hAnsi="Times New Roman" w:cs="Times New Roman"/>
          <w:b/>
          <w:sz w:val="32"/>
          <w:szCs w:val="32"/>
        </w:rPr>
        <w:t>Как подготовить ребенка к школе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D06C6" w:rsidRPr="006D06C6" w:rsidRDefault="006D06C6" w:rsidP="006D0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t>для родителей подготовительной группы.</w:t>
      </w:r>
      <w:bookmarkStart w:id="0" w:name="_GoBack"/>
      <w:bookmarkEnd w:id="0"/>
    </w:p>
    <w:p w:rsidR="00477A87" w:rsidRDefault="00523427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t xml:space="preserve"> Весна — время особых хлопот в семьях будущих первоклассников. Скоро в школу. 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со взрослыми и сверстниками. В детских садах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 </w:t>
      </w:r>
    </w:p>
    <w:p w:rsidR="005C04B4" w:rsidRDefault="00523427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t xml:space="preserve">Готовность к школе подразделяется на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 </w:t>
      </w:r>
    </w:p>
    <w:p w:rsidR="005C04B4" w:rsidRDefault="00523427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t xml:space="preserve">• Физиологическая готовность ребенка к школе. 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(пальчиков, координации движения).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5C04B4" w:rsidRDefault="00523427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t xml:space="preserve">• Психологическая готовность ребенка к школе. Психологический аспект, включает в себя три компонента: интеллектуальная готовность, личностная и социальная, эмоционально-волевая. 1. Интеллектуальная готовность к школе означает: -к первому классу у ребенка должен быть запас определенных знаний (речь о них пойдет ниже) ; - он доложен ориентироваться в пространстве, то есть знать, как пройти в школу и обратно, до магазина и так далее; - ребенок должен стремиться к получению новых знаний, то есть он должен быть любознателен; - должны соответствовать возрасту развитие памяти, речи, мышления. 2. Личностная и социальная готовность подразумевает следующее: 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 - толерантность; это означает, что ребенок должен адекватно реагировать на конструктивные замечания взрослых и сверстников; - нравственное развитие, ребенок должен понимать, что хорошо, а что – плохо; 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 3. Эмоционально-волевая готовность ребенка к школе предполагает: - понимание </w:t>
      </w:r>
      <w:r w:rsidRPr="00523427">
        <w:rPr>
          <w:rFonts w:ascii="Times New Roman" w:hAnsi="Times New Roman" w:cs="Times New Roman"/>
          <w:sz w:val="28"/>
          <w:szCs w:val="28"/>
        </w:rPr>
        <w:lastRenderedPageBreak/>
        <w:t xml:space="preserve">ребенком, почему он идет в школу, важность обучения; - наличие интереса к учению и получению новых знаний; - способность ребенка выполнять задание, которое ему не совсем по душе, но этого требует учебная программа; 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 </w:t>
      </w:r>
    </w:p>
    <w:p w:rsidR="005C04B4" w:rsidRDefault="00523427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t xml:space="preserve">• Познавательная готовность ребенка к школе. 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 </w:t>
      </w:r>
    </w:p>
    <w:p w:rsidR="005C04B4" w:rsidRDefault="00523427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t xml:space="preserve">1) Внимание. • Заниматься каким-либо делом, не отвлекаясь, в течение двадцати-тридцати минут. • Находить сходства и отличия между предметами, картинками. • Уметь выполнять работу по образцу, например, с точностью воспроизводить на своем листе бумаги узор, копировать движения человека и так далее. 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 </w:t>
      </w:r>
    </w:p>
    <w:p w:rsidR="005C04B4" w:rsidRDefault="00523427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t xml:space="preserve">2) ФЭМП (Формирование элементарных математических представлений). • Цифры от 0 до 10. • Прямой счет от 1 до 10 и обратный счет от 10 до 1. • Арифметические знаки: «+», «-», «=». • Деление круга, квадрата напополам, четыре части. • Ориентирование в пространстве и на листе бумаги: «справа, слева, вверху, внизу, над, под, за и т. п. </w:t>
      </w:r>
    </w:p>
    <w:p w:rsidR="005C04B4" w:rsidRDefault="00523427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t xml:space="preserve">3) Память. • Запоминание 10-12 картинок. • Рассказывание по памяти стишков, скороговорок, пословиц, сказок и т. п. • Пересказ текста из 4-5 предложений. </w:t>
      </w:r>
    </w:p>
    <w:p w:rsidR="005C04B4" w:rsidRDefault="00523427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t xml:space="preserve">4) Мышление. • Заканчивать предложение. Например, «Река широкая, а ручей… », «Суп горячий, а компот… » и т. п. • Находить лишнее слово из группы слов. Например, «стол, стул, кровать, сапоги, кресло»; «лиса, медведь, волк, собака, заяц» и т. д. • Определять последовательность событий, что сначала, а что – потом. • Находить несоответствия в рисунках, стихах-небылицах. • Складывать пазлы без помощи взрослого. • Сложить из бумаги вместе со взрослым, простой предмет: лодочку, кораблик. </w:t>
      </w:r>
    </w:p>
    <w:p w:rsidR="005C04B4" w:rsidRDefault="00523427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t xml:space="preserve">5) Мелкая моторика. • Правильно держать в руке ручку, карандаш, кисть и регулировать силу их нажима при письме и рисовании. • Раскрашивать предметы и штриховать их, не выходя за контур. • Вырезать ножницами по линии, нарисованной на бумаге. • Выполнять аппликации. </w:t>
      </w:r>
    </w:p>
    <w:p w:rsidR="005C04B4" w:rsidRDefault="005C04B4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Речь. </w:t>
      </w:r>
      <w:r w:rsidR="00523427" w:rsidRPr="00523427">
        <w:rPr>
          <w:rFonts w:ascii="Times New Roman" w:hAnsi="Times New Roman" w:cs="Times New Roman"/>
          <w:sz w:val="28"/>
          <w:szCs w:val="28"/>
        </w:rPr>
        <w:t xml:space="preserve"> </w:t>
      </w:r>
      <w:r w:rsidRPr="00523427">
        <w:rPr>
          <w:rFonts w:ascii="Times New Roman" w:hAnsi="Times New Roman" w:cs="Times New Roman"/>
          <w:sz w:val="28"/>
          <w:szCs w:val="28"/>
        </w:rPr>
        <w:t>•</w:t>
      </w:r>
      <w:r w:rsidR="00523427" w:rsidRPr="00523427">
        <w:rPr>
          <w:rFonts w:ascii="Times New Roman" w:hAnsi="Times New Roman" w:cs="Times New Roman"/>
          <w:sz w:val="28"/>
          <w:szCs w:val="28"/>
        </w:rPr>
        <w:t xml:space="preserve">Составлять предложения из нескольких слов, например, кошка, двор, идти, солнечный зайчик, играть. </w:t>
      </w:r>
      <w:r w:rsidRPr="00523427">
        <w:rPr>
          <w:rFonts w:ascii="Times New Roman" w:hAnsi="Times New Roman" w:cs="Times New Roman"/>
          <w:sz w:val="28"/>
          <w:szCs w:val="28"/>
        </w:rPr>
        <w:t>•</w:t>
      </w:r>
      <w:r w:rsidR="00523427" w:rsidRPr="00523427">
        <w:rPr>
          <w:rFonts w:ascii="Times New Roman" w:hAnsi="Times New Roman" w:cs="Times New Roman"/>
          <w:sz w:val="28"/>
          <w:szCs w:val="28"/>
        </w:rPr>
        <w:t xml:space="preserve"> Понимать и объяснять смысл пословиц. </w:t>
      </w:r>
      <w:r w:rsidRPr="00523427">
        <w:rPr>
          <w:rFonts w:ascii="Times New Roman" w:hAnsi="Times New Roman" w:cs="Times New Roman"/>
          <w:sz w:val="28"/>
          <w:szCs w:val="28"/>
        </w:rPr>
        <w:t>•</w:t>
      </w:r>
      <w:r w:rsidR="00523427" w:rsidRPr="00523427">
        <w:rPr>
          <w:rFonts w:ascii="Times New Roman" w:hAnsi="Times New Roman" w:cs="Times New Roman"/>
          <w:sz w:val="28"/>
          <w:szCs w:val="28"/>
        </w:rPr>
        <w:t xml:space="preserve"> Составлять связный рассказ по картинке и серии картинок. </w:t>
      </w:r>
      <w:r w:rsidRPr="00523427">
        <w:rPr>
          <w:rFonts w:ascii="Times New Roman" w:hAnsi="Times New Roman" w:cs="Times New Roman"/>
          <w:sz w:val="28"/>
          <w:szCs w:val="28"/>
        </w:rPr>
        <w:t>•</w:t>
      </w:r>
      <w:r w:rsidR="00523427" w:rsidRPr="00523427">
        <w:rPr>
          <w:rFonts w:ascii="Times New Roman" w:hAnsi="Times New Roman" w:cs="Times New Roman"/>
          <w:sz w:val="28"/>
          <w:szCs w:val="28"/>
        </w:rPr>
        <w:t xml:space="preserve"> Выразительно рассказывать стихи с правильной интонацией. </w:t>
      </w:r>
      <w:r w:rsidRPr="00523427">
        <w:rPr>
          <w:rFonts w:ascii="Times New Roman" w:hAnsi="Times New Roman" w:cs="Times New Roman"/>
          <w:sz w:val="28"/>
          <w:szCs w:val="28"/>
        </w:rPr>
        <w:t>•</w:t>
      </w:r>
      <w:r w:rsidR="00523427" w:rsidRPr="00523427">
        <w:rPr>
          <w:rFonts w:ascii="Times New Roman" w:hAnsi="Times New Roman" w:cs="Times New Roman"/>
          <w:sz w:val="28"/>
          <w:szCs w:val="28"/>
        </w:rPr>
        <w:t xml:space="preserve">Различать в словах буквы и звуки. </w:t>
      </w:r>
      <w:r w:rsidRPr="00523427">
        <w:rPr>
          <w:rFonts w:ascii="Times New Roman" w:hAnsi="Times New Roman" w:cs="Times New Roman"/>
          <w:sz w:val="28"/>
          <w:szCs w:val="28"/>
        </w:rPr>
        <w:t>•</w:t>
      </w:r>
      <w:r w:rsidR="00523427" w:rsidRPr="00523427">
        <w:rPr>
          <w:rFonts w:ascii="Times New Roman" w:hAnsi="Times New Roman" w:cs="Times New Roman"/>
          <w:sz w:val="28"/>
          <w:szCs w:val="28"/>
        </w:rPr>
        <w:t xml:space="preserve"> Правильно произносить звуки родного языка (не иметь дефектов речи). </w:t>
      </w:r>
    </w:p>
    <w:p w:rsidR="006D06C6" w:rsidRDefault="00523427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lastRenderedPageBreak/>
        <w:t xml:space="preserve">7) Окружающий мир. • Знать основные цвета, домашних и диких животных, птиц, деревья, грибы, цветы, овощи, фрукты и так далее. 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 </w:t>
      </w:r>
    </w:p>
    <w:p w:rsidR="006D06C6" w:rsidRDefault="00523427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t xml:space="preserve">Тренируем руку ребенка. </w:t>
      </w:r>
    </w:p>
    <w:p w:rsidR="006D06C6" w:rsidRDefault="00523427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t xml:space="preserve">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</w:t>
      </w:r>
    </w:p>
    <w:p w:rsidR="006D06C6" w:rsidRDefault="00523427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t xml:space="preserve"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 д. В результате, ребёнок теряет интерес к замыслу, затрачивает время впустую, а то и оставляет дело незавершённым. </w:t>
      </w:r>
    </w:p>
    <w:p w:rsidR="006D06C6" w:rsidRDefault="00523427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t xml:space="preserve">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 </w:t>
      </w:r>
    </w:p>
    <w:p w:rsidR="00C057A1" w:rsidRDefault="00523427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27">
        <w:rPr>
          <w:rFonts w:ascii="Times New Roman" w:hAnsi="Times New Roman" w:cs="Times New Roman"/>
          <w:sz w:val="28"/>
          <w:szCs w:val="28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наставником.</w:t>
      </w:r>
    </w:p>
    <w:p w:rsidR="006D06C6" w:rsidRDefault="006D06C6" w:rsidP="005C0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6C6" w:rsidRDefault="006D06C6" w:rsidP="006D06C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!</w:t>
      </w:r>
    </w:p>
    <w:p w:rsidR="006D06C6" w:rsidRPr="00523427" w:rsidRDefault="006D06C6" w:rsidP="006D06C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дефектолог</w:t>
      </w:r>
    </w:p>
    <w:sectPr w:rsidR="006D06C6" w:rsidRPr="00523427" w:rsidSect="00523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E5"/>
    <w:rsid w:val="00477A87"/>
    <w:rsid w:val="00523427"/>
    <w:rsid w:val="005C04B4"/>
    <w:rsid w:val="006D06C6"/>
    <w:rsid w:val="00C057A1"/>
    <w:rsid w:val="00C06374"/>
    <w:rsid w:val="00DA28E5"/>
    <w:rsid w:val="00F5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9699D-3220-4670-8BF3-3E6C98DB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2024-05-14T17:09:00Z</dcterms:created>
  <dcterms:modified xsi:type="dcterms:W3CDTF">2024-05-14T17:17:00Z</dcterms:modified>
</cp:coreProperties>
</file>