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2AD0" w:rsidRPr="006A276B" w:rsidRDefault="00752AD0" w:rsidP="00752AD0">
      <w:pPr>
        <w:spacing w:after="0"/>
        <w:jc w:val="center"/>
        <w:rPr>
          <w:rFonts w:ascii="Times New Roman" w:hAnsi="Times New Roman" w:cs="Times New Roman"/>
          <w:b/>
          <w:sz w:val="28"/>
          <w:szCs w:val="28"/>
        </w:rPr>
      </w:pPr>
      <w:r w:rsidRPr="006A276B">
        <w:rPr>
          <w:rFonts w:ascii="Times New Roman" w:hAnsi="Times New Roman" w:cs="Times New Roman"/>
          <w:b/>
          <w:sz w:val="28"/>
          <w:szCs w:val="28"/>
        </w:rPr>
        <w:t>МЕТОДИКА РАБОТЫ С ДЕТЬМИ РАННЕГО ВОЗРАСТА С  ТРУДНОСТЯМИ В ОБУЧЕНИИ</w:t>
      </w:r>
      <w:proofErr w:type="gramStart"/>
      <w:r w:rsidRPr="006A276B">
        <w:rPr>
          <w:rFonts w:ascii="Times New Roman" w:hAnsi="Times New Roman" w:cs="Times New Roman"/>
          <w:b/>
          <w:sz w:val="28"/>
          <w:szCs w:val="28"/>
        </w:rPr>
        <w:t xml:space="preserve"> .</w:t>
      </w:r>
      <w:proofErr w:type="gramEnd"/>
    </w:p>
    <w:p w:rsidR="00752AD0" w:rsidRDefault="00752AD0" w:rsidP="00752AD0">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4689C574" wp14:editId="2E68C2CA">
            <wp:simplePos x="0" y="0"/>
            <wp:positionH relativeFrom="column">
              <wp:posOffset>24765</wp:posOffset>
            </wp:positionH>
            <wp:positionV relativeFrom="paragraph">
              <wp:posOffset>66675</wp:posOffset>
            </wp:positionV>
            <wp:extent cx="2857500" cy="3099435"/>
            <wp:effectExtent l="0" t="0" r="0" b="5715"/>
            <wp:wrapTight wrapText="bothSides">
              <wp:wrapPolygon edited="0">
                <wp:start x="0" y="0"/>
                <wp:lineTo x="0" y="21507"/>
                <wp:lineTo x="21456" y="21507"/>
                <wp:lineTo x="21456"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апуз.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57500" cy="3099435"/>
                    </a:xfrm>
                    <a:prstGeom prst="rect">
                      <a:avLst/>
                    </a:prstGeom>
                  </pic:spPr>
                </pic:pic>
              </a:graphicData>
            </a:graphic>
            <wp14:sizeRelH relativeFrom="page">
              <wp14:pctWidth>0</wp14:pctWidth>
            </wp14:sizeRelH>
            <wp14:sizeRelV relativeFrom="page">
              <wp14:pctHeight>0</wp14:pctHeight>
            </wp14:sizeRelV>
          </wp:anchor>
        </w:drawing>
      </w:r>
      <w:r w:rsidRPr="009A3191">
        <w:rPr>
          <w:rFonts w:ascii="Times New Roman" w:hAnsi="Times New Roman" w:cs="Times New Roman"/>
          <w:sz w:val="28"/>
          <w:szCs w:val="28"/>
        </w:rPr>
        <w:t xml:space="preserve"> Как ребенок или любой человек приобретает новые навыки или научается вести себя? В основном, мы учимся на своих удачах и неудачах. Действия, приводящие к успеху, или достижение желаемой цели, к примеру, веселая: игра, с новой погремушкой, вызывает чувство достижения. Мать хвалит малыша, когда он успешно натянет пару носков или быстро откажется от соблазнительной игрушки, принадлежащей другому ребенку. Это повторяется до тех пор, пока ребенок не "научится" навыкам – действиям, которые происходят легко и привычно. Таким же путем ребенок, взрослый или животное обнаруживает, какое действие бывает неудачным или неприятным, или вызывает нежелательные последствия и научается избегать подобного поведения. Маленький ребенок, который еще не умеет самостоятельно одеваться, если родители проявляют нетерпение в связи с его "неправильными" действиями или затянувшимся процессом одевания, может бросить всякие попытки самостоятельно одеться. Если после того, как он ударил другого ребенка, у него отбирают игрушку, или если он кричит, требуя печенья, и не получает его, он вскоре понимает, что подобные действия непродуктивны. В соответствии с принципами поведения, "неуспешные" действия менее предпочтительны и, следовательно, им не следует " научаться" или пользоваться. Всякое поведение подчиняется этим законам. Последовательное использование этих принципов, основанных на том, что ребенок переживает успех, когда использует подходящее поведение, и</w:t>
      </w:r>
      <w:r>
        <w:rPr>
          <w:rFonts w:ascii="Times New Roman" w:hAnsi="Times New Roman" w:cs="Times New Roman"/>
          <w:sz w:val="28"/>
          <w:szCs w:val="28"/>
        </w:rPr>
        <w:t xml:space="preserve"> </w:t>
      </w:r>
      <w:r w:rsidRPr="009A3191">
        <w:rPr>
          <w:rFonts w:ascii="Times New Roman" w:hAnsi="Times New Roman" w:cs="Times New Roman"/>
          <w:sz w:val="28"/>
          <w:szCs w:val="28"/>
        </w:rPr>
        <w:t xml:space="preserve"> терпит неудачу, если ведет себя неподходящим образом, дает там надежную технику занятий с детьми, имеющими трудности в обучении</w:t>
      </w:r>
      <w:proofErr w:type="gramStart"/>
      <w:r>
        <w:rPr>
          <w:rFonts w:ascii="Times New Roman" w:hAnsi="Times New Roman" w:cs="Times New Roman"/>
          <w:sz w:val="28"/>
          <w:szCs w:val="28"/>
        </w:rPr>
        <w:t xml:space="preserve"> </w:t>
      </w:r>
      <w:r w:rsidRPr="009A3191">
        <w:rPr>
          <w:rFonts w:ascii="Times New Roman" w:hAnsi="Times New Roman" w:cs="Times New Roman"/>
          <w:sz w:val="28"/>
          <w:szCs w:val="28"/>
        </w:rPr>
        <w:t>.</w:t>
      </w:r>
      <w:proofErr w:type="gramEnd"/>
      <w:r w:rsidRPr="009A3191">
        <w:rPr>
          <w:rFonts w:ascii="Times New Roman" w:hAnsi="Times New Roman" w:cs="Times New Roman"/>
          <w:sz w:val="28"/>
          <w:szCs w:val="28"/>
        </w:rPr>
        <w:t xml:space="preserve"> </w:t>
      </w:r>
    </w:p>
    <w:p w:rsidR="00752AD0" w:rsidRPr="00F91DF8" w:rsidRDefault="00752AD0" w:rsidP="00752AD0">
      <w:pPr>
        <w:spacing w:after="0"/>
        <w:jc w:val="both"/>
        <w:rPr>
          <w:rFonts w:ascii="Times New Roman" w:hAnsi="Times New Roman" w:cs="Times New Roman"/>
          <w:b/>
          <w:sz w:val="28"/>
          <w:szCs w:val="28"/>
        </w:rPr>
      </w:pPr>
      <w:r w:rsidRPr="009A3191">
        <w:rPr>
          <w:rFonts w:ascii="Times New Roman" w:hAnsi="Times New Roman" w:cs="Times New Roman"/>
          <w:sz w:val="28"/>
          <w:szCs w:val="28"/>
        </w:rPr>
        <w:t xml:space="preserve"> </w:t>
      </w:r>
      <w:r w:rsidRPr="00F91DF8">
        <w:rPr>
          <w:rFonts w:ascii="Times New Roman" w:hAnsi="Times New Roman" w:cs="Times New Roman"/>
          <w:b/>
          <w:sz w:val="28"/>
          <w:szCs w:val="28"/>
        </w:rPr>
        <w:t>ПРИНЦИПЫ И ТЕХНИКА ОБУЧЕНИЯ</w:t>
      </w:r>
    </w:p>
    <w:p w:rsidR="00752AD0" w:rsidRDefault="00752AD0" w:rsidP="00752AD0">
      <w:pPr>
        <w:spacing w:after="0"/>
        <w:jc w:val="both"/>
        <w:rPr>
          <w:rFonts w:ascii="Times New Roman" w:hAnsi="Times New Roman" w:cs="Times New Roman"/>
          <w:sz w:val="28"/>
          <w:szCs w:val="28"/>
        </w:rPr>
      </w:pPr>
      <w:r w:rsidRPr="009A3191">
        <w:rPr>
          <w:rFonts w:ascii="Times New Roman" w:hAnsi="Times New Roman" w:cs="Times New Roman"/>
          <w:sz w:val="28"/>
          <w:szCs w:val="28"/>
        </w:rPr>
        <w:t xml:space="preserve"> Всякая эффективная программа, будь это программа обучения алгебре в колледже или развития координации глаз и рук ребенка, основывается на следующих принципах и техниках. </w:t>
      </w:r>
    </w:p>
    <w:p w:rsidR="00752AD0" w:rsidRDefault="00752AD0" w:rsidP="00752AD0">
      <w:pPr>
        <w:spacing w:after="0"/>
        <w:jc w:val="both"/>
        <w:rPr>
          <w:rFonts w:ascii="Times New Roman" w:hAnsi="Times New Roman" w:cs="Times New Roman"/>
          <w:sz w:val="28"/>
          <w:szCs w:val="28"/>
        </w:rPr>
      </w:pPr>
      <w:r w:rsidRPr="009A3191">
        <w:rPr>
          <w:rFonts w:ascii="Times New Roman" w:hAnsi="Times New Roman" w:cs="Times New Roman"/>
          <w:b/>
          <w:sz w:val="28"/>
          <w:szCs w:val="28"/>
        </w:rPr>
        <w:t>От простого к сложному</w:t>
      </w:r>
      <w:proofErr w:type="gramStart"/>
      <w:r w:rsidRPr="009A3191">
        <w:rPr>
          <w:rFonts w:ascii="Times New Roman" w:hAnsi="Times New Roman" w:cs="Times New Roman"/>
          <w:sz w:val="28"/>
          <w:szCs w:val="28"/>
        </w:rPr>
        <w:t xml:space="preserve"> Н</w:t>
      </w:r>
      <w:proofErr w:type="gramEnd"/>
      <w:r w:rsidRPr="009A3191">
        <w:rPr>
          <w:rFonts w:ascii="Times New Roman" w:hAnsi="Times New Roman" w:cs="Times New Roman"/>
          <w:sz w:val="28"/>
          <w:szCs w:val="28"/>
        </w:rPr>
        <w:t xml:space="preserve">адо начинать с простого задания, с которым ребенок способен справиться, учитывая его уровень развития, а затем, по </w:t>
      </w:r>
      <w:r w:rsidRPr="009A3191">
        <w:rPr>
          <w:rFonts w:ascii="Times New Roman" w:hAnsi="Times New Roman" w:cs="Times New Roman"/>
          <w:sz w:val="28"/>
          <w:szCs w:val="28"/>
        </w:rPr>
        <w:lastRenderedPageBreak/>
        <w:t>мере достижения успеха, переходить к следующей, более сложной задаче. К примеру, если ребенок способен двигать руками, кистями и пальцами, он потенциально способен протягивать руки к объекту и хватать его, хотя в начальный момент он, возможно, не может делать этого привычно и ловко. Поэтому, первый шаг программы может представлять собой простое движение рук и кистей, а заключительный шаг - протягивание рук и захватывание предметов.</w:t>
      </w:r>
    </w:p>
    <w:p w:rsidR="00752AD0" w:rsidRDefault="00752AD0" w:rsidP="00752AD0">
      <w:pPr>
        <w:spacing w:after="0"/>
        <w:jc w:val="both"/>
        <w:rPr>
          <w:rFonts w:ascii="Times New Roman" w:hAnsi="Times New Roman" w:cs="Times New Roman"/>
          <w:sz w:val="28"/>
          <w:szCs w:val="28"/>
        </w:rPr>
      </w:pPr>
      <w:r w:rsidRPr="009A3191">
        <w:rPr>
          <w:rFonts w:ascii="Times New Roman" w:hAnsi="Times New Roman" w:cs="Times New Roman"/>
          <w:sz w:val="28"/>
          <w:szCs w:val="28"/>
        </w:rPr>
        <w:t xml:space="preserve"> </w:t>
      </w:r>
      <w:r w:rsidRPr="009A3191">
        <w:rPr>
          <w:rFonts w:ascii="Times New Roman" w:hAnsi="Times New Roman" w:cs="Times New Roman"/>
          <w:b/>
          <w:sz w:val="28"/>
          <w:szCs w:val="28"/>
        </w:rPr>
        <w:t>Точность программы</w:t>
      </w:r>
      <w:r w:rsidRPr="009A3191">
        <w:rPr>
          <w:rFonts w:ascii="Times New Roman" w:hAnsi="Times New Roman" w:cs="Times New Roman"/>
          <w:sz w:val="28"/>
          <w:szCs w:val="28"/>
        </w:rPr>
        <w:t xml:space="preserve"> Родителям или учителям, начиная занятие, нужно заранее совершенно точно знать, что должен сделать ребенок. Требования или критерии должны быть последовательными. К примеру, если задание состоит в том, чтобы ребенок поднимал определенный предмет только правой рукой, необходимо не позволять ему пользоваться двумя руками вместе или использовать левую руку.</w:t>
      </w:r>
    </w:p>
    <w:p w:rsidR="00752AD0" w:rsidRDefault="00752AD0" w:rsidP="00752AD0">
      <w:pPr>
        <w:spacing w:after="0"/>
        <w:jc w:val="both"/>
        <w:rPr>
          <w:rFonts w:ascii="Times New Roman" w:hAnsi="Times New Roman" w:cs="Times New Roman"/>
          <w:sz w:val="28"/>
          <w:szCs w:val="28"/>
        </w:rPr>
      </w:pPr>
      <w:r w:rsidRPr="009A3191">
        <w:rPr>
          <w:rFonts w:ascii="Times New Roman" w:hAnsi="Times New Roman" w:cs="Times New Roman"/>
          <w:sz w:val="28"/>
          <w:szCs w:val="28"/>
        </w:rPr>
        <w:t xml:space="preserve"> </w:t>
      </w:r>
      <w:r w:rsidRPr="009A3191">
        <w:rPr>
          <w:rFonts w:ascii="Times New Roman" w:hAnsi="Times New Roman" w:cs="Times New Roman"/>
          <w:b/>
          <w:sz w:val="28"/>
          <w:szCs w:val="28"/>
        </w:rPr>
        <w:t>Техники исправления и подкрепления</w:t>
      </w:r>
      <w:r w:rsidRPr="009A3191">
        <w:rPr>
          <w:rFonts w:ascii="Times New Roman" w:hAnsi="Times New Roman" w:cs="Times New Roman"/>
          <w:sz w:val="28"/>
          <w:szCs w:val="28"/>
        </w:rPr>
        <w:t xml:space="preserve"> </w:t>
      </w:r>
    </w:p>
    <w:p w:rsidR="00752AD0" w:rsidRDefault="00752AD0" w:rsidP="00752AD0">
      <w:pPr>
        <w:spacing w:after="0"/>
        <w:jc w:val="both"/>
        <w:rPr>
          <w:rFonts w:ascii="Times New Roman" w:hAnsi="Times New Roman" w:cs="Times New Roman"/>
          <w:sz w:val="28"/>
          <w:szCs w:val="28"/>
        </w:rPr>
      </w:pPr>
      <w:r w:rsidRPr="009A3191">
        <w:rPr>
          <w:rFonts w:ascii="Times New Roman" w:hAnsi="Times New Roman" w:cs="Times New Roman"/>
          <w:sz w:val="28"/>
          <w:szCs w:val="28"/>
        </w:rPr>
        <w:t xml:space="preserve">Примеры процедур </w:t>
      </w:r>
      <w:proofErr w:type="spellStart"/>
      <w:r w:rsidRPr="009A3191">
        <w:rPr>
          <w:rFonts w:ascii="Times New Roman" w:hAnsi="Times New Roman" w:cs="Times New Roman"/>
          <w:sz w:val="28"/>
          <w:szCs w:val="28"/>
        </w:rPr>
        <w:t>подавания</w:t>
      </w:r>
      <w:proofErr w:type="spellEnd"/>
      <w:r w:rsidRPr="009A3191">
        <w:rPr>
          <w:rFonts w:ascii="Times New Roman" w:hAnsi="Times New Roman" w:cs="Times New Roman"/>
          <w:sz w:val="28"/>
          <w:szCs w:val="28"/>
        </w:rPr>
        <w:t xml:space="preserve"> реплик, исправления и подкрепления</w:t>
      </w:r>
      <w:r>
        <w:rPr>
          <w:rFonts w:ascii="Times New Roman" w:hAnsi="Times New Roman" w:cs="Times New Roman"/>
          <w:sz w:val="28"/>
          <w:szCs w:val="28"/>
        </w:rPr>
        <w:t>:</w:t>
      </w:r>
    </w:p>
    <w:p w:rsidR="00752AD0" w:rsidRDefault="00752AD0" w:rsidP="00752AD0">
      <w:pPr>
        <w:spacing w:after="0"/>
        <w:jc w:val="both"/>
        <w:rPr>
          <w:rFonts w:ascii="Times New Roman" w:hAnsi="Times New Roman" w:cs="Times New Roman"/>
          <w:sz w:val="28"/>
          <w:szCs w:val="28"/>
        </w:rPr>
      </w:pPr>
      <w:r w:rsidRPr="009A3191">
        <w:rPr>
          <w:rFonts w:ascii="Times New Roman" w:hAnsi="Times New Roman" w:cs="Times New Roman"/>
          <w:sz w:val="28"/>
          <w:szCs w:val="28"/>
        </w:rPr>
        <w:t xml:space="preserve"> 1. Родитель подносит к ребенку погремушку и говорит: "Смотри” (Реплика) 2. Ребенок смотрит (Положительный отклик) </w:t>
      </w:r>
    </w:p>
    <w:p w:rsidR="00752AD0" w:rsidRDefault="00752AD0" w:rsidP="00752AD0">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1" locked="0" layoutInCell="1" allowOverlap="1" wp14:anchorId="04059C73" wp14:editId="664F8BD1">
            <wp:simplePos x="0" y="0"/>
            <wp:positionH relativeFrom="column">
              <wp:posOffset>2801620</wp:posOffset>
            </wp:positionH>
            <wp:positionV relativeFrom="paragraph">
              <wp:posOffset>126365</wp:posOffset>
            </wp:positionV>
            <wp:extent cx="3143250" cy="3739515"/>
            <wp:effectExtent l="0" t="0" r="0" b="0"/>
            <wp:wrapTight wrapText="bothSides">
              <wp:wrapPolygon edited="0">
                <wp:start x="0" y="0"/>
                <wp:lineTo x="0" y="21457"/>
                <wp:lineTo x="21469" y="21457"/>
                <wp:lineTo x="21469"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ощрение.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43250" cy="3739515"/>
                    </a:xfrm>
                    <a:prstGeom prst="rect">
                      <a:avLst/>
                    </a:prstGeom>
                  </pic:spPr>
                </pic:pic>
              </a:graphicData>
            </a:graphic>
            <wp14:sizeRelH relativeFrom="page">
              <wp14:pctWidth>0</wp14:pctWidth>
            </wp14:sizeRelH>
            <wp14:sizeRelV relativeFrom="page">
              <wp14:pctHeight>0</wp14:pctHeight>
            </wp14:sizeRelV>
          </wp:anchor>
        </w:drawing>
      </w:r>
      <w:r w:rsidRPr="009A3191">
        <w:rPr>
          <w:rFonts w:ascii="Times New Roman" w:hAnsi="Times New Roman" w:cs="Times New Roman"/>
          <w:sz w:val="28"/>
          <w:szCs w:val="28"/>
        </w:rPr>
        <w:t xml:space="preserve">3. Родитель улыбается и говорит: "Хорошо" (Подкрепление) или </w:t>
      </w:r>
    </w:p>
    <w:p w:rsidR="00752AD0" w:rsidRDefault="00752AD0" w:rsidP="00752AD0">
      <w:pPr>
        <w:spacing w:after="0"/>
        <w:jc w:val="both"/>
        <w:rPr>
          <w:rFonts w:ascii="Times New Roman" w:hAnsi="Times New Roman" w:cs="Times New Roman"/>
          <w:sz w:val="28"/>
          <w:szCs w:val="28"/>
        </w:rPr>
      </w:pPr>
      <w:r w:rsidRPr="009A3191">
        <w:rPr>
          <w:rFonts w:ascii="Times New Roman" w:hAnsi="Times New Roman" w:cs="Times New Roman"/>
          <w:sz w:val="28"/>
          <w:szCs w:val="28"/>
        </w:rPr>
        <w:t>4. Родитель подносит к ребенку погремушку и говорит: "Смотри" (Реплика)</w:t>
      </w:r>
    </w:p>
    <w:p w:rsidR="00752AD0" w:rsidRDefault="00752AD0" w:rsidP="00752AD0">
      <w:pPr>
        <w:spacing w:after="0"/>
        <w:jc w:val="both"/>
        <w:rPr>
          <w:rFonts w:ascii="Times New Roman" w:hAnsi="Times New Roman" w:cs="Times New Roman"/>
          <w:sz w:val="28"/>
          <w:szCs w:val="28"/>
        </w:rPr>
      </w:pPr>
      <w:r w:rsidRPr="009A3191">
        <w:rPr>
          <w:rFonts w:ascii="Times New Roman" w:hAnsi="Times New Roman" w:cs="Times New Roman"/>
          <w:sz w:val="28"/>
          <w:szCs w:val="28"/>
        </w:rPr>
        <w:t xml:space="preserve"> 5. Ребенок не смотрит. (Отрицательный отклик)</w:t>
      </w:r>
    </w:p>
    <w:p w:rsidR="00752AD0" w:rsidRDefault="00752AD0" w:rsidP="00752AD0">
      <w:pPr>
        <w:spacing w:after="0"/>
        <w:jc w:val="both"/>
        <w:rPr>
          <w:rFonts w:ascii="Times New Roman" w:hAnsi="Times New Roman" w:cs="Times New Roman"/>
          <w:sz w:val="28"/>
          <w:szCs w:val="28"/>
        </w:rPr>
      </w:pPr>
      <w:r w:rsidRPr="009A3191">
        <w:rPr>
          <w:rFonts w:ascii="Times New Roman" w:hAnsi="Times New Roman" w:cs="Times New Roman"/>
          <w:sz w:val="28"/>
          <w:szCs w:val="28"/>
        </w:rPr>
        <w:t xml:space="preserve"> 6. Родитель повторяет: "Смотри", - и физически поворачивает голову ребенка так, чтобы его глаза были обращены на игрушку, то есть приводит глаза в конта</w:t>
      </w:r>
      <w:proofErr w:type="gramStart"/>
      <w:r w:rsidRPr="009A3191">
        <w:rPr>
          <w:rFonts w:ascii="Times New Roman" w:hAnsi="Times New Roman" w:cs="Times New Roman"/>
          <w:sz w:val="28"/>
          <w:szCs w:val="28"/>
        </w:rPr>
        <w:t>кт с пр</w:t>
      </w:r>
      <w:proofErr w:type="gramEnd"/>
      <w:r w:rsidRPr="009A3191">
        <w:rPr>
          <w:rFonts w:ascii="Times New Roman" w:hAnsi="Times New Roman" w:cs="Times New Roman"/>
          <w:sz w:val="28"/>
          <w:szCs w:val="28"/>
        </w:rPr>
        <w:t>едметом. (Исправ</w:t>
      </w:r>
      <w:r>
        <w:rPr>
          <w:rFonts w:ascii="Times New Roman" w:hAnsi="Times New Roman" w:cs="Times New Roman"/>
          <w:sz w:val="28"/>
          <w:szCs w:val="28"/>
        </w:rPr>
        <w:t xml:space="preserve">ление) </w:t>
      </w:r>
    </w:p>
    <w:p w:rsidR="00752AD0" w:rsidRDefault="00752AD0" w:rsidP="00752AD0">
      <w:pPr>
        <w:spacing w:after="0"/>
        <w:jc w:val="both"/>
        <w:rPr>
          <w:rFonts w:ascii="Times New Roman" w:hAnsi="Times New Roman" w:cs="Times New Roman"/>
          <w:sz w:val="28"/>
          <w:szCs w:val="28"/>
        </w:rPr>
      </w:pPr>
      <w:r w:rsidRPr="009A3191">
        <w:rPr>
          <w:rFonts w:ascii="Times New Roman" w:hAnsi="Times New Roman" w:cs="Times New Roman"/>
          <w:sz w:val="28"/>
          <w:szCs w:val="28"/>
        </w:rPr>
        <w:t xml:space="preserve"> 7. Ребенок смотрит. (Положительный отклик) </w:t>
      </w:r>
    </w:p>
    <w:p w:rsidR="00752AD0" w:rsidRDefault="00752AD0" w:rsidP="00752AD0">
      <w:pPr>
        <w:spacing w:after="0"/>
        <w:jc w:val="both"/>
        <w:rPr>
          <w:rFonts w:ascii="Times New Roman" w:hAnsi="Times New Roman" w:cs="Times New Roman"/>
          <w:sz w:val="28"/>
          <w:szCs w:val="28"/>
        </w:rPr>
      </w:pPr>
      <w:r w:rsidRPr="009A3191">
        <w:rPr>
          <w:rFonts w:ascii="Times New Roman" w:hAnsi="Times New Roman" w:cs="Times New Roman"/>
          <w:sz w:val="28"/>
          <w:szCs w:val="28"/>
        </w:rPr>
        <w:t xml:space="preserve">8. Родитель улыбается и говорит "Вот, правильно, теперь ты смотришь». (Подкрепление) </w:t>
      </w:r>
    </w:p>
    <w:p w:rsidR="00752AD0" w:rsidRDefault="00752AD0" w:rsidP="00752AD0">
      <w:pPr>
        <w:spacing w:after="0"/>
        <w:jc w:val="both"/>
        <w:rPr>
          <w:rFonts w:ascii="Times New Roman" w:hAnsi="Times New Roman" w:cs="Times New Roman"/>
          <w:sz w:val="28"/>
          <w:szCs w:val="28"/>
        </w:rPr>
      </w:pPr>
      <w:r w:rsidRPr="009A3191">
        <w:rPr>
          <w:rFonts w:ascii="Times New Roman" w:hAnsi="Times New Roman" w:cs="Times New Roman"/>
          <w:sz w:val="28"/>
          <w:szCs w:val="28"/>
        </w:rPr>
        <w:t>Следует запомнить, что положительный отклик всегда должен подкрепляться каким-то поощрением</w:t>
      </w:r>
      <w:r>
        <w:rPr>
          <w:rFonts w:ascii="Times New Roman" w:hAnsi="Times New Roman" w:cs="Times New Roman"/>
          <w:sz w:val="28"/>
          <w:szCs w:val="28"/>
        </w:rPr>
        <w:t xml:space="preserve"> </w:t>
      </w:r>
      <w:r w:rsidRPr="009A3191">
        <w:rPr>
          <w:rFonts w:ascii="Times New Roman" w:hAnsi="Times New Roman" w:cs="Times New Roman"/>
          <w:sz w:val="28"/>
          <w:szCs w:val="28"/>
        </w:rPr>
        <w:t xml:space="preserve"> ребенку, что задание выполнено. Подкрепление говорит малышу, что он успешен, и его действия верны. Это дает положительные ощущения и ускоряет научение. Каждый малыш отдает </w:t>
      </w:r>
      <w:r w:rsidRPr="009A3191">
        <w:rPr>
          <w:rFonts w:ascii="Times New Roman" w:hAnsi="Times New Roman" w:cs="Times New Roman"/>
          <w:sz w:val="28"/>
          <w:szCs w:val="28"/>
        </w:rPr>
        <w:lastRenderedPageBreak/>
        <w:t xml:space="preserve">индивидуальное предпочтение определенным подкреплениям. Многие дети хорошо работают, получая внимание взрослого. Улыбка, слово, кивок, поглаживание может составлять, при необходимости, своеобразную последовательность подкрепления положительного отклика. В таких случаях можно использовать и немного вкусной пищи, скажем, четверть чайной ложечки фруктового пюре, кусочек печенья, немного молока или мороженого, преподнося этот лакомый кусочек с теплым вниманием, что очень эффективно сказывается на успешности выполнения заданий. Положительный отклик подкрепляется, а отрицательный </w:t>
      </w:r>
      <w:proofErr w:type="gramStart"/>
      <w:r w:rsidRPr="009A3191">
        <w:rPr>
          <w:rFonts w:ascii="Times New Roman" w:hAnsi="Times New Roman" w:cs="Times New Roman"/>
          <w:sz w:val="28"/>
          <w:szCs w:val="28"/>
        </w:rPr>
        <w:t>игнорируется</w:t>
      </w:r>
      <w:proofErr w:type="gramEnd"/>
      <w:r w:rsidRPr="009A3191">
        <w:rPr>
          <w:rFonts w:ascii="Times New Roman" w:hAnsi="Times New Roman" w:cs="Times New Roman"/>
          <w:sz w:val="28"/>
          <w:szCs w:val="28"/>
        </w:rPr>
        <w:t xml:space="preserve"> и следующий ответ исправляется действием, поскольку вербальная коррекция, такая как «Нет, не делай этого!», представляет собой форму внимания взрослого к отрицательному отклику, а это может подкрепить его. Совершенно необходимо, чтобы подкрепление следовало только за </w:t>
      </w:r>
      <w:r>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14B3B8EE" wp14:editId="4DCA3A6F">
            <wp:simplePos x="0" y="0"/>
            <wp:positionH relativeFrom="column">
              <wp:posOffset>5080</wp:posOffset>
            </wp:positionH>
            <wp:positionV relativeFrom="paragraph">
              <wp:posOffset>2823210</wp:posOffset>
            </wp:positionV>
            <wp:extent cx="3733165" cy="2800350"/>
            <wp:effectExtent l="0" t="0" r="635" b="0"/>
            <wp:wrapTight wrapText="bothSides">
              <wp:wrapPolygon edited="0">
                <wp:start x="0" y="0"/>
                <wp:lineTo x="0" y="21453"/>
                <wp:lineTo x="21493" y="21453"/>
                <wp:lineTo x="21493"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яч.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33165" cy="2800350"/>
                    </a:xfrm>
                    <a:prstGeom prst="rect">
                      <a:avLst/>
                    </a:prstGeom>
                  </pic:spPr>
                </pic:pic>
              </a:graphicData>
            </a:graphic>
            <wp14:sizeRelH relativeFrom="page">
              <wp14:pctWidth>0</wp14:pctWidth>
            </wp14:sizeRelH>
            <wp14:sizeRelV relativeFrom="page">
              <wp14:pctHeight>0</wp14:pctHeight>
            </wp14:sizeRelV>
          </wp:anchor>
        </w:drawing>
      </w:r>
      <w:r w:rsidRPr="009A3191">
        <w:rPr>
          <w:rFonts w:ascii="Times New Roman" w:hAnsi="Times New Roman" w:cs="Times New Roman"/>
          <w:sz w:val="28"/>
          <w:szCs w:val="28"/>
        </w:rPr>
        <w:t>положительными откликами, поскольку только так ребенок не запутается.</w:t>
      </w:r>
    </w:p>
    <w:p w:rsidR="00752AD0" w:rsidRDefault="00752AD0" w:rsidP="00752AD0">
      <w:pPr>
        <w:spacing w:after="0"/>
        <w:jc w:val="both"/>
        <w:rPr>
          <w:rFonts w:ascii="Times New Roman" w:hAnsi="Times New Roman" w:cs="Times New Roman"/>
          <w:b/>
          <w:sz w:val="28"/>
          <w:szCs w:val="28"/>
        </w:rPr>
      </w:pPr>
      <w:r w:rsidRPr="009A3191">
        <w:rPr>
          <w:rFonts w:ascii="Times New Roman" w:hAnsi="Times New Roman" w:cs="Times New Roman"/>
          <w:sz w:val="28"/>
          <w:szCs w:val="28"/>
        </w:rPr>
        <w:t xml:space="preserve"> </w:t>
      </w:r>
      <w:r w:rsidRPr="006A276B">
        <w:rPr>
          <w:rFonts w:ascii="Times New Roman" w:hAnsi="Times New Roman" w:cs="Times New Roman"/>
          <w:b/>
          <w:sz w:val="28"/>
          <w:szCs w:val="28"/>
        </w:rPr>
        <w:t>К примеру:</w:t>
      </w:r>
    </w:p>
    <w:p w:rsidR="00752AD0" w:rsidRDefault="00752AD0" w:rsidP="00752AD0">
      <w:pPr>
        <w:spacing w:after="0"/>
        <w:jc w:val="both"/>
        <w:rPr>
          <w:rFonts w:ascii="Times New Roman" w:hAnsi="Times New Roman" w:cs="Times New Roman"/>
          <w:sz w:val="28"/>
          <w:szCs w:val="28"/>
        </w:rPr>
      </w:pPr>
      <w:r w:rsidRPr="009A3191">
        <w:rPr>
          <w:rFonts w:ascii="Times New Roman" w:hAnsi="Times New Roman" w:cs="Times New Roman"/>
          <w:sz w:val="28"/>
          <w:szCs w:val="28"/>
        </w:rPr>
        <w:t xml:space="preserve"> 1. Родитель протягивает ребенку мячик и говорит: "Положи мяч в коробку. (Реплика)</w:t>
      </w:r>
    </w:p>
    <w:p w:rsidR="00752AD0" w:rsidRDefault="00752AD0" w:rsidP="00752AD0">
      <w:pPr>
        <w:spacing w:after="0"/>
        <w:jc w:val="both"/>
        <w:rPr>
          <w:rFonts w:ascii="Times New Roman" w:hAnsi="Times New Roman" w:cs="Times New Roman"/>
          <w:sz w:val="28"/>
          <w:szCs w:val="28"/>
        </w:rPr>
      </w:pPr>
      <w:r w:rsidRPr="009A3191">
        <w:rPr>
          <w:rFonts w:ascii="Times New Roman" w:hAnsi="Times New Roman" w:cs="Times New Roman"/>
          <w:sz w:val="28"/>
          <w:szCs w:val="28"/>
        </w:rPr>
        <w:t xml:space="preserve"> 2. Ребенок берет мяч и бросает его на пол. (Отрицательный отклик) </w:t>
      </w:r>
    </w:p>
    <w:p w:rsidR="00752AD0" w:rsidRDefault="00752AD0" w:rsidP="00752AD0">
      <w:pPr>
        <w:spacing w:after="0"/>
        <w:jc w:val="both"/>
        <w:rPr>
          <w:rFonts w:ascii="Times New Roman" w:hAnsi="Times New Roman" w:cs="Times New Roman"/>
          <w:sz w:val="28"/>
          <w:szCs w:val="28"/>
        </w:rPr>
      </w:pPr>
      <w:r w:rsidRPr="009A3191">
        <w:rPr>
          <w:rFonts w:ascii="Times New Roman" w:hAnsi="Times New Roman" w:cs="Times New Roman"/>
          <w:sz w:val="28"/>
          <w:szCs w:val="28"/>
        </w:rPr>
        <w:t>3. Родитель, не комментируя действий малыша, качает головой и не смотрит на него 15-20 секунд. (Отрицательный отклик игнорируется)</w:t>
      </w:r>
    </w:p>
    <w:p w:rsidR="00752AD0" w:rsidRDefault="00752AD0" w:rsidP="00752AD0">
      <w:pPr>
        <w:spacing w:after="0"/>
        <w:jc w:val="both"/>
        <w:rPr>
          <w:rFonts w:ascii="Times New Roman" w:hAnsi="Times New Roman" w:cs="Times New Roman"/>
          <w:sz w:val="28"/>
          <w:szCs w:val="28"/>
        </w:rPr>
      </w:pPr>
      <w:r w:rsidRPr="009A3191">
        <w:rPr>
          <w:rFonts w:ascii="Times New Roman" w:hAnsi="Times New Roman" w:cs="Times New Roman"/>
          <w:sz w:val="28"/>
          <w:szCs w:val="28"/>
        </w:rPr>
        <w:t xml:space="preserve"> 4. Родитель, по-прежнему молча, дает мячик ребенку и повторяет свою реплику: "Положи мяч в коробку". (Реплика)</w:t>
      </w:r>
    </w:p>
    <w:p w:rsidR="00752AD0" w:rsidRDefault="00752AD0" w:rsidP="00752AD0">
      <w:pPr>
        <w:spacing w:after="0"/>
        <w:jc w:val="both"/>
        <w:rPr>
          <w:rFonts w:ascii="Times New Roman" w:hAnsi="Times New Roman" w:cs="Times New Roman"/>
          <w:sz w:val="28"/>
          <w:szCs w:val="28"/>
        </w:rPr>
      </w:pPr>
      <w:r w:rsidRPr="009A3191">
        <w:rPr>
          <w:rFonts w:ascii="Times New Roman" w:hAnsi="Times New Roman" w:cs="Times New Roman"/>
          <w:sz w:val="28"/>
          <w:szCs w:val="28"/>
        </w:rPr>
        <w:t xml:space="preserve"> 5. Ребенок берет </w:t>
      </w:r>
      <w:r>
        <w:rPr>
          <w:rFonts w:ascii="Times New Roman" w:hAnsi="Times New Roman" w:cs="Times New Roman"/>
          <w:sz w:val="28"/>
          <w:szCs w:val="28"/>
        </w:rPr>
        <w:t>мячик, но перед тем, как он что-</w:t>
      </w:r>
      <w:r w:rsidRPr="009A3191">
        <w:rPr>
          <w:rFonts w:ascii="Times New Roman" w:hAnsi="Times New Roman" w:cs="Times New Roman"/>
          <w:sz w:val="28"/>
          <w:szCs w:val="28"/>
        </w:rPr>
        <w:t xml:space="preserve">нибудь сделает с ним, родитель физически помогает ему положить мяч в коробку. (Исправление и положительный отклик) </w:t>
      </w:r>
    </w:p>
    <w:p w:rsidR="00752AD0" w:rsidRDefault="00752AD0" w:rsidP="00752AD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9A3191">
        <w:rPr>
          <w:rFonts w:ascii="Times New Roman" w:hAnsi="Times New Roman" w:cs="Times New Roman"/>
          <w:sz w:val="28"/>
          <w:szCs w:val="28"/>
        </w:rPr>
        <w:t xml:space="preserve"> 6. Родитель говор</w:t>
      </w:r>
      <w:r>
        <w:rPr>
          <w:rFonts w:ascii="Times New Roman" w:hAnsi="Times New Roman" w:cs="Times New Roman"/>
          <w:sz w:val="28"/>
          <w:szCs w:val="28"/>
        </w:rPr>
        <w:t xml:space="preserve">ит: "Хорошо" и дает ребенку </w:t>
      </w:r>
      <w:proofErr w:type="spellStart"/>
      <w:r>
        <w:rPr>
          <w:rFonts w:ascii="Times New Roman" w:hAnsi="Times New Roman" w:cs="Times New Roman"/>
          <w:sz w:val="28"/>
          <w:szCs w:val="28"/>
        </w:rPr>
        <w:t>пол-</w:t>
      </w:r>
      <w:r w:rsidRPr="009A3191">
        <w:rPr>
          <w:rFonts w:ascii="Times New Roman" w:hAnsi="Times New Roman" w:cs="Times New Roman"/>
          <w:sz w:val="28"/>
          <w:szCs w:val="28"/>
        </w:rPr>
        <w:t>ложечки</w:t>
      </w:r>
      <w:proofErr w:type="spellEnd"/>
      <w:r w:rsidRPr="009A3191">
        <w:rPr>
          <w:rFonts w:ascii="Times New Roman" w:hAnsi="Times New Roman" w:cs="Times New Roman"/>
          <w:sz w:val="28"/>
          <w:szCs w:val="28"/>
        </w:rPr>
        <w:t xml:space="preserve"> яблочного пюре или обнимает его. (Подкрепление)</w:t>
      </w:r>
    </w:p>
    <w:p w:rsidR="00752AD0" w:rsidRDefault="00752AD0" w:rsidP="00752AD0">
      <w:pPr>
        <w:spacing w:after="0"/>
        <w:jc w:val="both"/>
        <w:rPr>
          <w:rFonts w:ascii="Times New Roman" w:hAnsi="Times New Roman" w:cs="Times New Roman"/>
          <w:sz w:val="28"/>
          <w:szCs w:val="28"/>
        </w:rPr>
      </w:pPr>
      <w:r w:rsidRPr="009A3191">
        <w:rPr>
          <w:rFonts w:ascii="Times New Roman" w:hAnsi="Times New Roman" w:cs="Times New Roman"/>
          <w:sz w:val="28"/>
          <w:szCs w:val="28"/>
        </w:rPr>
        <w:t xml:space="preserve"> Ход процесса должен фиксироваться в записях</w:t>
      </w:r>
      <w:proofErr w:type="gramStart"/>
      <w:r w:rsidRPr="009A3191">
        <w:rPr>
          <w:rFonts w:ascii="Times New Roman" w:hAnsi="Times New Roman" w:cs="Times New Roman"/>
          <w:sz w:val="28"/>
          <w:szCs w:val="28"/>
        </w:rPr>
        <w:t xml:space="preserve"> </w:t>
      </w:r>
      <w:r>
        <w:rPr>
          <w:rFonts w:ascii="Times New Roman" w:hAnsi="Times New Roman" w:cs="Times New Roman"/>
          <w:sz w:val="28"/>
          <w:szCs w:val="28"/>
        </w:rPr>
        <w:t>.</w:t>
      </w:r>
      <w:proofErr w:type="gramEnd"/>
      <w:r w:rsidRPr="009A3191">
        <w:rPr>
          <w:rFonts w:ascii="Times New Roman" w:hAnsi="Times New Roman" w:cs="Times New Roman"/>
          <w:sz w:val="28"/>
          <w:szCs w:val="28"/>
        </w:rPr>
        <w:t xml:space="preserve">Для того, чтобы успешно составлять программу обучения, чтобы была возможность следить за тем, как продвигается дело, крайне важно фиксировать в записях те отклики, которые дает ребенок. Это не так уж трудно, вы просто отмечаете каждую свою реплику и отклик ребенка, будь он отрицательным, положительным или </w:t>
      </w:r>
      <w:r w:rsidRPr="009A3191">
        <w:rPr>
          <w:rFonts w:ascii="Times New Roman" w:hAnsi="Times New Roman" w:cs="Times New Roman"/>
          <w:sz w:val="28"/>
          <w:szCs w:val="28"/>
        </w:rPr>
        <w:lastRenderedPageBreak/>
        <w:t xml:space="preserve">исправленным. Лист бумаги или страница тетради и определенные условные значки - вот все, что вам потребуется для этого. Чтобы с толком использовать записи, вам необходимо освоится с тем, что они обозначают. Таблица, которая здесь дана, сообщает о том, что было предложено десять реплик. Ребенок дал три (или 30%) положительных откликов, два (или 20%) отрицательных и пять (или 50%) исправленных откликов. </w:t>
      </w:r>
    </w:p>
    <w:p w:rsidR="00752AD0" w:rsidRDefault="00752AD0" w:rsidP="00752AD0">
      <w:pPr>
        <w:spacing w:after="0"/>
        <w:jc w:val="both"/>
        <w:rPr>
          <w:rFonts w:ascii="Times New Roman" w:hAnsi="Times New Roman" w:cs="Times New Roman"/>
          <w:sz w:val="28"/>
          <w:szCs w:val="28"/>
        </w:rPr>
      </w:pPr>
      <w:r w:rsidRPr="009A3191">
        <w:rPr>
          <w:rFonts w:ascii="Times New Roman" w:hAnsi="Times New Roman" w:cs="Times New Roman"/>
          <w:b/>
          <w:sz w:val="28"/>
          <w:szCs w:val="28"/>
        </w:rPr>
        <w:t>Пример</w:t>
      </w:r>
      <w:r w:rsidRPr="009A3191">
        <w:rPr>
          <w:rFonts w:ascii="Times New Roman" w:hAnsi="Times New Roman" w:cs="Times New Roman"/>
          <w:sz w:val="28"/>
          <w:szCs w:val="28"/>
        </w:rPr>
        <w:t xml:space="preserve"> Задача: Взять игрушку Дата: 15.02.98 </w:t>
      </w:r>
    </w:p>
    <w:tbl>
      <w:tblPr>
        <w:tblStyle w:val="a3"/>
        <w:tblW w:w="0" w:type="auto"/>
        <w:tblLook w:val="04A0" w:firstRow="1" w:lastRow="0" w:firstColumn="1" w:lastColumn="0" w:noHBand="0" w:noVBand="1"/>
      </w:tblPr>
      <w:tblGrid>
        <w:gridCol w:w="1390"/>
        <w:gridCol w:w="791"/>
        <w:gridCol w:w="829"/>
        <w:gridCol w:w="820"/>
        <w:gridCol w:w="790"/>
        <w:gridCol w:w="828"/>
        <w:gridCol w:w="828"/>
        <w:gridCol w:w="819"/>
        <w:gridCol w:w="828"/>
        <w:gridCol w:w="828"/>
        <w:gridCol w:w="820"/>
      </w:tblGrid>
      <w:tr w:rsidR="00752AD0" w:rsidTr="00011827">
        <w:tc>
          <w:tcPr>
            <w:tcW w:w="870" w:type="dxa"/>
          </w:tcPr>
          <w:p w:rsidR="00752AD0" w:rsidRDefault="00752AD0" w:rsidP="00011827">
            <w:pPr>
              <w:jc w:val="both"/>
              <w:rPr>
                <w:rFonts w:ascii="Times New Roman" w:hAnsi="Times New Roman" w:cs="Times New Roman"/>
                <w:sz w:val="28"/>
                <w:szCs w:val="28"/>
              </w:rPr>
            </w:pPr>
            <w:r>
              <w:rPr>
                <w:rFonts w:ascii="Times New Roman" w:hAnsi="Times New Roman" w:cs="Times New Roman"/>
                <w:sz w:val="28"/>
                <w:szCs w:val="28"/>
              </w:rPr>
              <w:t>Реплика «Возьми»</w:t>
            </w:r>
          </w:p>
        </w:tc>
        <w:tc>
          <w:tcPr>
            <w:tcW w:w="870" w:type="dxa"/>
          </w:tcPr>
          <w:p w:rsidR="00752AD0" w:rsidRDefault="00752AD0" w:rsidP="00011827">
            <w:pPr>
              <w:jc w:val="both"/>
              <w:rPr>
                <w:rFonts w:ascii="Times New Roman" w:hAnsi="Times New Roman" w:cs="Times New Roman"/>
                <w:sz w:val="28"/>
                <w:szCs w:val="28"/>
              </w:rPr>
            </w:pPr>
            <w:r>
              <w:rPr>
                <w:rFonts w:ascii="Times New Roman" w:hAnsi="Times New Roman" w:cs="Times New Roman"/>
                <w:sz w:val="28"/>
                <w:szCs w:val="28"/>
              </w:rPr>
              <w:t>/</w:t>
            </w:r>
          </w:p>
        </w:tc>
        <w:tc>
          <w:tcPr>
            <w:tcW w:w="870" w:type="dxa"/>
          </w:tcPr>
          <w:p w:rsidR="00752AD0" w:rsidRDefault="00752AD0" w:rsidP="00011827">
            <w:pPr>
              <w:jc w:val="both"/>
              <w:rPr>
                <w:rFonts w:ascii="Times New Roman" w:hAnsi="Times New Roman" w:cs="Times New Roman"/>
                <w:sz w:val="28"/>
                <w:szCs w:val="28"/>
              </w:rPr>
            </w:pPr>
            <w:r>
              <w:rPr>
                <w:rFonts w:ascii="Times New Roman" w:hAnsi="Times New Roman" w:cs="Times New Roman"/>
                <w:sz w:val="28"/>
                <w:szCs w:val="28"/>
              </w:rPr>
              <w:t>/</w:t>
            </w:r>
          </w:p>
        </w:tc>
        <w:tc>
          <w:tcPr>
            <w:tcW w:w="870" w:type="dxa"/>
          </w:tcPr>
          <w:p w:rsidR="00752AD0" w:rsidRDefault="00752AD0" w:rsidP="00011827">
            <w:pPr>
              <w:jc w:val="both"/>
              <w:rPr>
                <w:rFonts w:ascii="Times New Roman" w:hAnsi="Times New Roman" w:cs="Times New Roman"/>
                <w:sz w:val="28"/>
                <w:szCs w:val="28"/>
              </w:rPr>
            </w:pPr>
            <w:r>
              <w:rPr>
                <w:rFonts w:ascii="Times New Roman" w:hAnsi="Times New Roman" w:cs="Times New Roman"/>
                <w:sz w:val="28"/>
                <w:szCs w:val="28"/>
              </w:rPr>
              <w:t>/</w:t>
            </w:r>
          </w:p>
        </w:tc>
        <w:tc>
          <w:tcPr>
            <w:tcW w:w="870" w:type="dxa"/>
          </w:tcPr>
          <w:p w:rsidR="00752AD0" w:rsidRDefault="00752AD0" w:rsidP="00011827">
            <w:pPr>
              <w:jc w:val="both"/>
              <w:rPr>
                <w:rFonts w:ascii="Times New Roman" w:hAnsi="Times New Roman" w:cs="Times New Roman"/>
                <w:sz w:val="28"/>
                <w:szCs w:val="28"/>
              </w:rPr>
            </w:pPr>
            <w:r>
              <w:rPr>
                <w:rFonts w:ascii="Times New Roman" w:hAnsi="Times New Roman" w:cs="Times New Roman"/>
                <w:sz w:val="28"/>
                <w:szCs w:val="28"/>
              </w:rPr>
              <w:t>/</w:t>
            </w:r>
          </w:p>
        </w:tc>
        <w:tc>
          <w:tcPr>
            <w:tcW w:w="870" w:type="dxa"/>
          </w:tcPr>
          <w:p w:rsidR="00752AD0" w:rsidRDefault="00752AD0" w:rsidP="00011827">
            <w:pPr>
              <w:jc w:val="both"/>
              <w:rPr>
                <w:rFonts w:ascii="Times New Roman" w:hAnsi="Times New Roman" w:cs="Times New Roman"/>
                <w:sz w:val="28"/>
                <w:szCs w:val="28"/>
              </w:rPr>
            </w:pPr>
            <w:r>
              <w:rPr>
                <w:rFonts w:ascii="Times New Roman" w:hAnsi="Times New Roman" w:cs="Times New Roman"/>
                <w:sz w:val="28"/>
                <w:szCs w:val="28"/>
              </w:rPr>
              <w:t>/</w:t>
            </w:r>
          </w:p>
        </w:tc>
        <w:tc>
          <w:tcPr>
            <w:tcW w:w="870" w:type="dxa"/>
          </w:tcPr>
          <w:p w:rsidR="00752AD0" w:rsidRDefault="00752AD0" w:rsidP="00011827">
            <w:pPr>
              <w:jc w:val="both"/>
              <w:rPr>
                <w:rFonts w:ascii="Times New Roman" w:hAnsi="Times New Roman" w:cs="Times New Roman"/>
                <w:sz w:val="28"/>
                <w:szCs w:val="28"/>
              </w:rPr>
            </w:pPr>
            <w:r>
              <w:rPr>
                <w:rFonts w:ascii="Times New Roman" w:hAnsi="Times New Roman" w:cs="Times New Roman"/>
                <w:sz w:val="28"/>
                <w:szCs w:val="28"/>
              </w:rPr>
              <w:t>/</w:t>
            </w:r>
          </w:p>
        </w:tc>
        <w:tc>
          <w:tcPr>
            <w:tcW w:w="870" w:type="dxa"/>
          </w:tcPr>
          <w:p w:rsidR="00752AD0" w:rsidRDefault="00752AD0" w:rsidP="00011827">
            <w:pPr>
              <w:jc w:val="both"/>
              <w:rPr>
                <w:rFonts w:ascii="Times New Roman" w:hAnsi="Times New Roman" w:cs="Times New Roman"/>
                <w:sz w:val="28"/>
                <w:szCs w:val="28"/>
              </w:rPr>
            </w:pPr>
            <w:r>
              <w:rPr>
                <w:rFonts w:ascii="Times New Roman" w:hAnsi="Times New Roman" w:cs="Times New Roman"/>
                <w:sz w:val="28"/>
                <w:szCs w:val="28"/>
              </w:rPr>
              <w:t>/</w:t>
            </w:r>
          </w:p>
        </w:tc>
        <w:tc>
          <w:tcPr>
            <w:tcW w:w="870" w:type="dxa"/>
          </w:tcPr>
          <w:p w:rsidR="00752AD0" w:rsidRDefault="00752AD0" w:rsidP="00011827">
            <w:pPr>
              <w:jc w:val="both"/>
              <w:rPr>
                <w:rFonts w:ascii="Times New Roman" w:hAnsi="Times New Roman" w:cs="Times New Roman"/>
                <w:sz w:val="28"/>
                <w:szCs w:val="28"/>
              </w:rPr>
            </w:pPr>
            <w:r>
              <w:rPr>
                <w:rFonts w:ascii="Times New Roman" w:hAnsi="Times New Roman" w:cs="Times New Roman"/>
                <w:sz w:val="28"/>
                <w:szCs w:val="28"/>
              </w:rPr>
              <w:t>/</w:t>
            </w:r>
          </w:p>
        </w:tc>
        <w:tc>
          <w:tcPr>
            <w:tcW w:w="870" w:type="dxa"/>
          </w:tcPr>
          <w:p w:rsidR="00752AD0" w:rsidRDefault="00752AD0" w:rsidP="00011827">
            <w:pPr>
              <w:jc w:val="both"/>
              <w:rPr>
                <w:rFonts w:ascii="Times New Roman" w:hAnsi="Times New Roman" w:cs="Times New Roman"/>
                <w:sz w:val="28"/>
                <w:szCs w:val="28"/>
              </w:rPr>
            </w:pPr>
            <w:r>
              <w:rPr>
                <w:rFonts w:ascii="Times New Roman" w:hAnsi="Times New Roman" w:cs="Times New Roman"/>
                <w:sz w:val="28"/>
                <w:szCs w:val="28"/>
              </w:rPr>
              <w:t>/</w:t>
            </w:r>
          </w:p>
        </w:tc>
        <w:tc>
          <w:tcPr>
            <w:tcW w:w="871" w:type="dxa"/>
          </w:tcPr>
          <w:p w:rsidR="00752AD0" w:rsidRDefault="00752AD0" w:rsidP="00011827">
            <w:pPr>
              <w:jc w:val="both"/>
              <w:rPr>
                <w:rFonts w:ascii="Times New Roman" w:hAnsi="Times New Roman" w:cs="Times New Roman"/>
                <w:sz w:val="28"/>
                <w:szCs w:val="28"/>
              </w:rPr>
            </w:pPr>
            <w:r>
              <w:rPr>
                <w:rFonts w:ascii="Times New Roman" w:hAnsi="Times New Roman" w:cs="Times New Roman"/>
                <w:sz w:val="28"/>
                <w:szCs w:val="28"/>
              </w:rPr>
              <w:t>/</w:t>
            </w:r>
          </w:p>
        </w:tc>
      </w:tr>
      <w:tr w:rsidR="00752AD0" w:rsidTr="00011827">
        <w:tc>
          <w:tcPr>
            <w:tcW w:w="870" w:type="dxa"/>
          </w:tcPr>
          <w:p w:rsidR="00752AD0" w:rsidRDefault="00752AD0" w:rsidP="00011827">
            <w:pPr>
              <w:jc w:val="both"/>
              <w:rPr>
                <w:rFonts w:ascii="Times New Roman" w:hAnsi="Times New Roman" w:cs="Times New Roman"/>
                <w:sz w:val="28"/>
                <w:szCs w:val="28"/>
              </w:rPr>
            </w:pPr>
            <w:r>
              <w:rPr>
                <w:rFonts w:ascii="Times New Roman" w:hAnsi="Times New Roman" w:cs="Times New Roman"/>
                <w:sz w:val="28"/>
                <w:szCs w:val="28"/>
              </w:rPr>
              <w:t>Отклики</w:t>
            </w:r>
          </w:p>
        </w:tc>
        <w:tc>
          <w:tcPr>
            <w:tcW w:w="870" w:type="dxa"/>
          </w:tcPr>
          <w:p w:rsidR="00752AD0" w:rsidRDefault="00752AD0" w:rsidP="00011827">
            <w:pPr>
              <w:jc w:val="both"/>
              <w:rPr>
                <w:rFonts w:ascii="Times New Roman" w:hAnsi="Times New Roman" w:cs="Times New Roman"/>
                <w:sz w:val="28"/>
                <w:szCs w:val="28"/>
              </w:rPr>
            </w:pPr>
            <w:r>
              <w:rPr>
                <w:rFonts w:ascii="Times New Roman" w:hAnsi="Times New Roman" w:cs="Times New Roman"/>
                <w:sz w:val="28"/>
                <w:szCs w:val="28"/>
              </w:rPr>
              <w:t>-</w:t>
            </w:r>
          </w:p>
        </w:tc>
        <w:tc>
          <w:tcPr>
            <w:tcW w:w="870" w:type="dxa"/>
          </w:tcPr>
          <w:p w:rsidR="00752AD0" w:rsidRDefault="00752AD0" w:rsidP="00011827">
            <w:pPr>
              <w:jc w:val="both"/>
              <w:rPr>
                <w:rFonts w:ascii="Times New Roman" w:hAnsi="Times New Roman" w:cs="Times New Roman"/>
                <w:sz w:val="28"/>
                <w:szCs w:val="28"/>
              </w:rPr>
            </w:pPr>
            <w:r>
              <w:rPr>
                <w:rFonts w:ascii="Times New Roman" w:hAnsi="Times New Roman" w:cs="Times New Roman"/>
                <w:sz w:val="28"/>
                <w:szCs w:val="28"/>
              </w:rPr>
              <w:t>И+</w:t>
            </w:r>
          </w:p>
        </w:tc>
        <w:tc>
          <w:tcPr>
            <w:tcW w:w="870" w:type="dxa"/>
          </w:tcPr>
          <w:p w:rsidR="00752AD0" w:rsidRDefault="00752AD0" w:rsidP="00011827">
            <w:pPr>
              <w:jc w:val="both"/>
              <w:rPr>
                <w:rFonts w:ascii="Times New Roman" w:hAnsi="Times New Roman" w:cs="Times New Roman"/>
                <w:sz w:val="28"/>
                <w:szCs w:val="28"/>
              </w:rPr>
            </w:pPr>
            <w:r>
              <w:rPr>
                <w:rFonts w:ascii="Times New Roman" w:hAnsi="Times New Roman" w:cs="Times New Roman"/>
                <w:sz w:val="28"/>
                <w:szCs w:val="28"/>
              </w:rPr>
              <w:t>+1</w:t>
            </w:r>
          </w:p>
        </w:tc>
        <w:tc>
          <w:tcPr>
            <w:tcW w:w="870" w:type="dxa"/>
          </w:tcPr>
          <w:p w:rsidR="00752AD0" w:rsidRDefault="00752AD0" w:rsidP="00011827">
            <w:pPr>
              <w:jc w:val="both"/>
              <w:rPr>
                <w:rFonts w:ascii="Times New Roman" w:hAnsi="Times New Roman" w:cs="Times New Roman"/>
                <w:sz w:val="28"/>
                <w:szCs w:val="28"/>
              </w:rPr>
            </w:pPr>
            <w:r>
              <w:rPr>
                <w:rFonts w:ascii="Times New Roman" w:hAnsi="Times New Roman" w:cs="Times New Roman"/>
                <w:sz w:val="28"/>
                <w:szCs w:val="28"/>
              </w:rPr>
              <w:t>-</w:t>
            </w:r>
          </w:p>
        </w:tc>
        <w:tc>
          <w:tcPr>
            <w:tcW w:w="870" w:type="dxa"/>
          </w:tcPr>
          <w:p w:rsidR="00752AD0" w:rsidRDefault="00752AD0" w:rsidP="00011827">
            <w:pPr>
              <w:jc w:val="both"/>
              <w:rPr>
                <w:rFonts w:ascii="Times New Roman" w:hAnsi="Times New Roman" w:cs="Times New Roman"/>
                <w:sz w:val="28"/>
                <w:szCs w:val="28"/>
              </w:rPr>
            </w:pPr>
            <w:r>
              <w:rPr>
                <w:rFonts w:ascii="Times New Roman" w:hAnsi="Times New Roman" w:cs="Times New Roman"/>
                <w:sz w:val="28"/>
                <w:szCs w:val="28"/>
              </w:rPr>
              <w:t>И+</w:t>
            </w:r>
          </w:p>
        </w:tc>
        <w:tc>
          <w:tcPr>
            <w:tcW w:w="870" w:type="dxa"/>
          </w:tcPr>
          <w:p w:rsidR="00752AD0" w:rsidRDefault="00752AD0" w:rsidP="00011827">
            <w:pPr>
              <w:jc w:val="both"/>
              <w:rPr>
                <w:rFonts w:ascii="Times New Roman" w:hAnsi="Times New Roman" w:cs="Times New Roman"/>
                <w:sz w:val="28"/>
                <w:szCs w:val="28"/>
              </w:rPr>
            </w:pPr>
            <w:r>
              <w:rPr>
                <w:rFonts w:ascii="Times New Roman" w:hAnsi="Times New Roman" w:cs="Times New Roman"/>
                <w:sz w:val="28"/>
                <w:szCs w:val="28"/>
              </w:rPr>
              <w:t>И+</w:t>
            </w:r>
          </w:p>
        </w:tc>
        <w:tc>
          <w:tcPr>
            <w:tcW w:w="870" w:type="dxa"/>
          </w:tcPr>
          <w:p w:rsidR="00752AD0" w:rsidRDefault="00752AD0" w:rsidP="00011827">
            <w:pPr>
              <w:jc w:val="both"/>
              <w:rPr>
                <w:rFonts w:ascii="Times New Roman" w:hAnsi="Times New Roman" w:cs="Times New Roman"/>
                <w:sz w:val="28"/>
                <w:szCs w:val="28"/>
              </w:rPr>
            </w:pPr>
            <w:r>
              <w:rPr>
                <w:rFonts w:ascii="Times New Roman" w:hAnsi="Times New Roman" w:cs="Times New Roman"/>
                <w:sz w:val="28"/>
                <w:szCs w:val="28"/>
              </w:rPr>
              <w:t>+1</w:t>
            </w:r>
          </w:p>
        </w:tc>
        <w:tc>
          <w:tcPr>
            <w:tcW w:w="870" w:type="dxa"/>
          </w:tcPr>
          <w:p w:rsidR="00752AD0" w:rsidRDefault="00752AD0" w:rsidP="00011827">
            <w:pPr>
              <w:jc w:val="both"/>
              <w:rPr>
                <w:rFonts w:ascii="Times New Roman" w:hAnsi="Times New Roman" w:cs="Times New Roman"/>
                <w:sz w:val="28"/>
                <w:szCs w:val="28"/>
              </w:rPr>
            </w:pPr>
            <w:r>
              <w:rPr>
                <w:rFonts w:ascii="Times New Roman" w:hAnsi="Times New Roman" w:cs="Times New Roman"/>
                <w:sz w:val="28"/>
                <w:szCs w:val="28"/>
              </w:rPr>
              <w:t>И+</w:t>
            </w:r>
          </w:p>
        </w:tc>
        <w:tc>
          <w:tcPr>
            <w:tcW w:w="870" w:type="dxa"/>
          </w:tcPr>
          <w:p w:rsidR="00752AD0" w:rsidRDefault="00752AD0" w:rsidP="00011827">
            <w:pPr>
              <w:jc w:val="both"/>
              <w:rPr>
                <w:rFonts w:ascii="Times New Roman" w:hAnsi="Times New Roman" w:cs="Times New Roman"/>
                <w:sz w:val="28"/>
                <w:szCs w:val="28"/>
              </w:rPr>
            </w:pPr>
            <w:r>
              <w:rPr>
                <w:rFonts w:ascii="Times New Roman" w:hAnsi="Times New Roman" w:cs="Times New Roman"/>
                <w:sz w:val="28"/>
                <w:szCs w:val="28"/>
              </w:rPr>
              <w:t>И+</w:t>
            </w:r>
          </w:p>
        </w:tc>
        <w:tc>
          <w:tcPr>
            <w:tcW w:w="871" w:type="dxa"/>
          </w:tcPr>
          <w:p w:rsidR="00752AD0" w:rsidRDefault="00752AD0" w:rsidP="00011827">
            <w:pPr>
              <w:jc w:val="both"/>
              <w:rPr>
                <w:rFonts w:ascii="Times New Roman" w:hAnsi="Times New Roman" w:cs="Times New Roman"/>
                <w:sz w:val="28"/>
                <w:szCs w:val="28"/>
              </w:rPr>
            </w:pPr>
            <w:r>
              <w:rPr>
                <w:rFonts w:ascii="Times New Roman" w:hAnsi="Times New Roman" w:cs="Times New Roman"/>
                <w:sz w:val="28"/>
                <w:szCs w:val="28"/>
              </w:rPr>
              <w:t>+1</w:t>
            </w:r>
          </w:p>
        </w:tc>
      </w:tr>
    </w:tbl>
    <w:p w:rsidR="00752AD0" w:rsidRDefault="00752AD0" w:rsidP="00752AD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9A3191">
        <w:rPr>
          <w:rFonts w:ascii="Times New Roman" w:hAnsi="Times New Roman" w:cs="Times New Roman"/>
          <w:sz w:val="28"/>
          <w:szCs w:val="28"/>
        </w:rPr>
        <w:t xml:space="preserve"> </w:t>
      </w:r>
      <w:r w:rsidRPr="009A3191">
        <w:rPr>
          <w:rFonts w:ascii="Times New Roman" w:hAnsi="Times New Roman" w:cs="Times New Roman"/>
          <w:b/>
          <w:sz w:val="28"/>
          <w:szCs w:val="28"/>
        </w:rPr>
        <w:t>Условные обозначения</w:t>
      </w:r>
      <w:proofErr w:type="gramStart"/>
      <w:r w:rsidRPr="009A3191">
        <w:rPr>
          <w:rFonts w:ascii="Times New Roman" w:hAnsi="Times New Roman" w:cs="Times New Roman"/>
          <w:sz w:val="28"/>
          <w:szCs w:val="28"/>
        </w:rPr>
        <w:t xml:space="preserve"> </w:t>
      </w:r>
      <w:r>
        <w:rPr>
          <w:rFonts w:ascii="Times New Roman" w:hAnsi="Times New Roman" w:cs="Times New Roman"/>
          <w:sz w:val="28"/>
          <w:szCs w:val="28"/>
        </w:rPr>
        <w:t>:</w:t>
      </w:r>
      <w:proofErr w:type="gramEnd"/>
    </w:p>
    <w:p w:rsidR="00752AD0" w:rsidRDefault="00752AD0" w:rsidP="00752AD0">
      <w:pPr>
        <w:spacing w:after="0"/>
        <w:jc w:val="both"/>
        <w:rPr>
          <w:rFonts w:ascii="Times New Roman" w:hAnsi="Times New Roman" w:cs="Times New Roman"/>
          <w:sz w:val="28"/>
          <w:szCs w:val="28"/>
        </w:rPr>
      </w:pPr>
      <w:r w:rsidRPr="009A3191">
        <w:rPr>
          <w:rFonts w:ascii="Times New Roman" w:hAnsi="Times New Roman" w:cs="Times New Roman"/>
          <w:sz w:val="28"/>
          <w:szCs w:val="28"/>
        </w:rPr>
        <w:t xml:space="preserve">Реплика / </w:t>
      </w:r>
    </w:p>
    <w:p w:rsidR="00752AD0" w:rsidRDefault="00752AD0" w:rsidP="00752AD0">
      <w:pPr>
        <w:spacing w:after="0"/>
        <w:jc w:val="both"/>
        <w:rPr>
          <w:rFonts w:ascii="Times New Roman" w:hAnsi="Times New Roman" w:cs="Times New Roman"/>
          <w:sz w:val="28"/>
          <w:szCs w:val="28"/>
        </w:rPr>
      </w:pPr>
      <w:r w:rsidRPr="009A3191">
        <w:rPr>
          <w:rFonts w:ascii="Times New Roman" w:hAnsi="Times New Roman" w:cs="Times New Roman"/>
          <w:sz w:val="28"/>
          <w:szCs w:val="28"/>
        </w:rPr>
        <w:t xml:space="preserve">Положительный отклик + </w:t>
      </w:r>
    </w:p>
    <w:p w:rsidR="00752AD0" w:rsidRDefault="00752AD0" w:rsidP="00752AD0">
      <w:pPr>
        <w:spacing w:after="0"/>
        <w:jc w:val="both"/>
        <w:rPr>
          <w:rFonts w:ascii="Times New Roman" w:hAnsi="Times New Roman" w:cs="Times New Roman"/>
          <w:sz w:val="28"/>
          <w:szCs w:val="28"/>
        </w:rPr>
      </w:pPr>
      <w:r w:rsidRPr="009A3191">
        <w:rPr>
          <w:rFonts w:ascii="Times New Roman" w:hAnsi="Times New Roman" w:cs="Times New Roman"/>
          <w:sz w:val="28"/>
          <w:szCs w:val="28"/>
        </w:rPr>
        <w:t xml:space="preserve">Отрицательный отклик — </w:t>
      </w:r>
    </w:p>
    <w:p w:rsidR="00752AD0" w:rsidRDefault="00752AD0" w:rsidP="00752AD0">
      <w:pPr>
        <w:spacing w:after="0"/>
        <w:jc w:val="both"/>
        <w:rPr>
          <w:rFonts w:ascii="Times New Roman" w:hAnsi="Times New Roman" w:cs="Times New Roman"/>
          <w:sz w:val="28"/>
          <w:szCs w:val="28"/>
        </w:rPr>
      </w:pPr>
      <w:r w:rsidRPr="009A3191">
        <w:rPr>
          <w:rFonts w:ascii="Times New Roman" w:hAnsi="Times New Roman" w:cs="Times New Roman"/>
          <w:sz w:val="28"/>
          <w:szCs w:val="28"/>
        </w:rPr>
        <w:t>Исправление отклика</w:t>
      </w:r>
      <w:proofErr w:type="gramStart"/>
      <w:r w:rsidRPr="009A3191">
        <w:rPr>
          <w:rFonts w:ascii="Times New Roman" w:hAnsi="Times New Roman" w:cs="Times New Roman"/>
          <w:sz w:val="28"/>
          <w:szCs w:val="28"/>
        </w:rPr>
        <w:t xml:space="preserve"> И</w:t>
      </w:r>
      <w:proofErr w:type="gramEnd"/>
      <w:r w:rsidRPr="009A3191">
        <w:rPr>
          <w:rFonts w:ascii="Times New Roman" w:hAnsi="Times New Roman" w:cs="Times New Roman"/>
          <w:sz w:val="28"/>
          <w:szCs w:val="28"/>
        </w:rPr>
        <w:t xml:space="preserve">+ </w:t>
      </w:r>
    </w:p>
    <w:p w:rsidR="00752AD0" w:rsidRDefault="00752AD0" w:rsidP="00752AD0">
      <w:pPr>
        <w:spacing w:after="0"/>
        <w:jc w:val="both"/>
        <w:rPr>
          <w:rFonts w:ascii="Times New Roman" w:hAnsi="Times New Roman" w:cs="Times New Roman"/>
          <w:sz w:val="28"/>
          <w:szCs w:val="28"/>
        </w:rPr>
      </w:pPr>
      <w:r w:rsidRPr="009A3191">
        <w:rPr>
          <w:rFonts w:ascii="Times New Roman" w:hAnsi="Times New Roman" w:cs="Times New Roman"/>
          <w:sz w:val="28"/>
          <w:szCs w:val="28"/>
        </w:rPr>
        <w:t xml:space="preserve">Подкрепление 1 </w:t>
      </w:r>
    </w:p>
    <w:p w:rsidR="00752AD0" w:rsidRDefault="00752AD0" w:rsidP="00752AD0">
      <w:pPr>
        <w:spacing w:after="0"/>
        <w:jc w:val="both"/>
        <w:rPr>
          <w:rFonts w:ascii="Times New Roman" w:hAnsi="Times New Roman" w:cs="Times New Roman"/>
          <w:sz w:val="28"/>
          <w:szCs w:val="28"/>
        </w:rPr>
      </w:pPr>
      <w:r w:rsidRPr="00670661">
        <w:rPr>
          <w:rFonts w:ascii="Times New Roman" w:hAnsi="Times New Roman" w:cs="Times New Roman"/>
          <w:b/>
          <w:sz w:val="28"/>
          <w:szCs w:val="28"/>
        </w:rPr>
        <w:t>Примечание:</w:t>
      </w:r>
      <w:r w:rsidRPr="009A3191">
        <w:rPr>
          <w:rFonts w:ascii="Times New Roman" w:hAnsi="Times New Roman" w:cs="Times New Roman"/>
          <w:sz w:val="28"/>
          <w:szCs w:val="28"/>
        </w:rPr>
        <w:t xml:space="preserve"> 1. Подкрепление дается только после исправления или положительного отклика и никогда - после отрицательного! </w:t>
      </w:r>
      <w:r>
        <w:rPr>
          <w:rFonts w:ascii="Times New Roman" w:hAnsi="Times New Roman" w:cs="Times New Roman"/>
          <w:sz w:val="28"/>
          <w:szCs w:val="28"/>
        </w:rPr>
        <w:t xml:space="preserve"> </w:t>
      </w:r>
      <w:r w:rsidRPr="009A3191">
        <w:rPr>
          <w:rFonts w:ascii="Times New Roman" w:hAnsi="Times New Roman" w:cs="Times New Roman"/>
          <w:sz w:val="28"/>
          <w:szCs w:val="28"/>
        </w:rPr>
        <w:t xml:space="preserve"> 2. Необходимо четко обозначать задачи и точно указывать дату на листе для записей. Записи, сделанные в течение одного дня, помогут вам определить, как ребенок вел себя в этот день. Записи за неделю помогут проследить, есть ли продвижение или оно отсутствует. Если записи показывают, что после нескольких дней занятий с ребенком он дал 75 или 80 процентов положительных откликов, по сравнению с 30 процентами, которые наблюдались в первый день, можно сделать вывод, что продвижение налицо. Тогда вы можете принять решение о том, что пора начать осваивать новое действие и ставить перед ребенком новую задачу. Другие моменты, которые следует запомнить</w:t>
      </w:r>
      <w:r>
        <w:rPr>
          <w:rFonts w:ascii="Times New Roman" w:hAnsi="Times New Roman" w:cs="Times New Roman"/>
          <w:sz w:val="28"/>
          <w:szCs w:val="28"/>
        </w:rPr>
        <w:t>.</w:t>
      </w:r>
    </w:p>
    <w:p w:rsidR="00752AD0" w:rsidRDefault="00752AD0" w:rsidP="00752AD0">
      <w:pPr>
        <w:spacing w:after="0"/>
        <w:jc w:val="both"/>
        <w:rPr>
          <w:rFonts w:ascii="Times New Roman" w:hAnsi="Times New Roman" w:cs="Times New Roman"/>
          <w:sz w:val="28"/>
          <w:szCs w:val="28"/>
        </w:rPr>
      </w:pPr>
      <w:r w:rsidRPr="009A3191">
        <w:rPr>
          <w:rFonts w:ascii="Times New Roman" w:hAnsi="Times New Roman" w:cs="Times New Roman"/>
          <w:sz w:val="28"/>
          <w:szCs w:val="28"/>
        </w:rPr>
        <w:t xml:space="preserve"> </w:t>
      </w:r>
      <w:r w:rsidRPr="00670661">
        <w:rPr>
          <w:rFonts w:ascii="Times New Roman" w:hAnsi="Times New Roman" w:cs="Times New Roman"/>
          <w:b/>
          <w:sz w:val="28"/>
          <w:szCs w:val="28"/>
        </w:rPr>
        <w:t>Новизна.</w:t>
      </w:r>
      <w:r w:rsidRPr="009A3191">
        <w:rPr>
          <w:rFonts w:ascii="Times New Roman" w:hAnsi="Times New Roman" w:cs="Times New Roman"/>
          <w:sz w:val="28"/>
          <w:szCs w:val="28"/>
        </w:rPr>
        <w:t xml:space="preserve"> Все дети любят новизну, а внимание очень маленьких детей не удерживается долго на чем-нибудь одном. Если вы предлагаете ребенку предметы и игрушки, то не предъявляйте ему одно и то же больше трех раз за одно занятие. Для некоторых детей (пока они не дали 75-80 процентов положительных откликов на реплику) двух раз подряд может оказаться достаточно, и в третий раз они отказываются откликнуться. (То есть в вышеприведенном примере неверно было бы предлагать ребенку все 10 раз взять одну и ту же игрушку, а следовало перед началом занятия заготовить 5 разных и менять их после каждого второго предъявления) </w:t>
      </w:r>
      <w:r w:rsidRPr="00670661">
        <w:rPr>
          <w:rFonts w:ascii="Times New Roman" w:hAnsi="Times New Roman" w:cs="Times New Roman"/>
          <w:b/>
          <w:sz w:val="28"/>
          <w:szCs w:val="28"/>
        </w:rPr>
        <w:t>Подготовленность.</w:t>
      </w:r>
      <w:r w:rsidRPr="009A3191">
        <w:rPr>
          <w:rFonts w:ascii="Times New Roman" w:hAnsi="Times New Roman" w:cs="Times New Roman"/>
          <w:sz w:val="28"/>
          <w:szCs w:val="28"/>
        </w:rPr>
        <w:t xml:space="preserve"> Прежде чем начать работать с ребенком, необходимо подготовиться. Надо запастись материалами, листом для записей и </w:t>
      </w:r>
      <w:r w:rsidRPr="009A3191">
        <w:rPr>
          <w:rFonts w:ascii="Times New Roman" w:hAnsi="Times New Roman" w:cs="Times New Roman"/>
          <w:sz w:val="28"/>
          <w:szCs w:val="28"/>
        </w:rPr>
        <w:lastRenderedPageBreak/>
        <w:t xml:space="preserve">карандашом, так, чтобы все это было под рукой. В начале, одно занятие должно занимать не больше десяти минут. После того, как ваш малыш освоит первые упражнения, вы можете увеличить время до двадцати минут, а в итоге максимальная продолжительность занятия должна составлять тридцать минут. </w:t>
      </w:r>
    </w:p>
    <w:p w:rsidR="00752AD0" w:rsidRDefault="00752AD0" w:rsidP="00752AD0">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229A5BEF" wp14:editId="16C599D2">
            <wp:simplePos x="0" y="0"/>
            <wp:positionH relativeFrom="column">
              <wp:posOffset>2874645</wp:posOffset>
            </wp:positionH>
            <wp:positionV relativeFrom="paragraph">
              <wp:posOffset>1073785</wp:posOffset>
            </wp:positionV>
            <wp:extent cx="3036570" cy="270510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6570" cy="2705100"/>
                    </a:xfrm>
                    <a:prstGeom prst="rect">
                      <a:avLst/>
                    </a:prstGeom>
                    <a:noFill/>
                  </pic:spPr>
                </pic:pic>
              </a:graphicData>
            </a:graphic>
            <wp14:sizeRelH relativeFrom="page">
              <wp14:pctWidth>0</wp14:pctWidth>
            </wp14:sizeRelH>
            <wp14:sizeRelV relativeFrom="page">
              <wp14:pctHeight>0</wp14:pctHeight>
            </wp14:sizeRelV>
          </wp:anchor>
        </w:drawing>
      </w:r>
      <w:r w:rsidRPr="00670661">
        <w:rPr>
          <w:rFonts w:ascii="Times New Roman" w:hAnsi="Times New Roman" w:cs="Times New Roman"/>
          <w:b/>
          <w:sz w:val="28"/>
          <w:szCs w:val="28"/>
        </w:rPr>
        <w:t>Особенности работы и особенности подхода</w:t>
      </w:r>
      <w:proofErr w:type="gramStart"/>
      <w:r w:rsidRPr="009A3191">
        <w:rPr>
          <w:rFonts w:ascii="Times New Roman" w:hAnsi="Times New Roman" w:cs="Times New Roman"/>
          <w:sz w:val="28"/>
          <w:szCs w:val="28"/>
        </w:rPr>
        <w:t xml:space="preserve"> О</w:t>
      </w:r>
      <w:proofErr w:type="gramEnd"/>
      <w:r w:rsidRPr="009A3191">
        <w:rPr>
          <w:rFonts w:ascii="Times New Roman" w:hAnsi="Times New Roman" w:cs="Times New Roman"/>
          <w:sz w:val="28"/>
          <w:szCs w:val="28"/>
        </w:rPr>
        <w:t xml:space="preserve">чень важно установить привычный ритм работы, чтобы он стал основой дальнейшего обучения. Формирование хороших условий и ритма работы зависит от родителей и учителей, а также от определенной дисциплины, которой необходимо придерживаться. </w:t>
      </w:r>
    </w:p>
    <w:p w:rsidR="00752AD0" w:rsidRDefault="00752AD0" w:rsidP="00752AD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670661">
        <w:rPr>
          <w:rFonts w:ascii="Times New Roman" w:hAnsi="Times New Roman" w:cs="Times New Roman"/>
          <w:b/>
          <w:sz w:val="28"/>
          <w:szCs w:val="28"/>
        </w:rPr>
        <w:t>Место работы</w:t>
      </w:r>
      <w:proofErr w:type="gramStart"/>
      <w:r w:rsidRPr="009A3191">
        <w:rPr>
          <w:rFonts w:ascii="Times New Roman" w:hAnsi="Times New Roman" w:cs="Times New Roman"/>
          <w:sz w:val="28"/>
          <w:szCs w:val="28"/>
        </w:rPr>
        <w:t xml:space="preserve"> Н</w:t>
      </w:r>
      <w:proofErr w:type="gramEnd"/>
      <w:r w:rsidRPr="009A3191">
        <w:rPr>
          <w:rFonts w:ascii="Times New Roman" w:hAnsi="Times New Roman" w:cs="Times New Roman"/>
          <w:sz w:val="28"/>
          <w:szCs w:val="28"/>
        </w:rPr>
        <w:t xml:space="preserve">ачиная с определенного возраста, важно, чтобы ребенок выполнял упражнения сидя. Для этого вполне подойдет высокий детский стульчик со столиком, столик для пеленания ребенка (достаточный по размерам) или низкий детский стульчик. Если есть необходимость, обеспечьте ребенку добавочную поддержку </w:t>
      </w:r>
      <w:r>
        <w:rPr>
          <w:rFonts w:ascii="Times New Roman" w:hAnsi="Times New Roman" w:cs="Times New Roman"/>
          <w:sz w:val="28"/>
          <w:szCs w:val="28"/>
        </w:rPr>
        <w:t>с</w:t>
      </w:r>
      <w:r w:rsidRPr="009A3191">
        <w:rPr>
          <w:rFonts w:ascii="Times New Roman" w:hAnsi="Times New Roman" w:cs="Times New Roman"/>
          <w:sz w:val="28"/>
          <w:szCs w:val="28"/>
        </w:rPr>
        <w:t xml:space="preserve"> помощью свернутых одеял или плотных подушек. Убедитесь, что он сидит достаточно удобно и безопасно, а также достаточно высоко для того, чтобы он мог, не напрягая локти, положить руки на стол. Поверхность столика должна быть на уровне пояса ребенка. (К сожалению, маленьких детей иной раз сажают для работы так, что поверхность стола приходится им под подбородок!) Если ножки ребенка в сидячем положении не достают до пола, подставьте стул или коробку так, чтобы стопы имели опору. </w:t>
      </w:r>
    </w:p>
    <w:p w:rsidR="00752AD0" w:rsidRDefault="00752AD0" w:rsidP="00752AD0">
      <w:pPr>
        <w:spacing w:after="0"/>
        <w:jc w:val="both"/>
        <w:rPr>
          <w:rFonts w:ascii="Times New Roman" w:hAnsi="Times New Roman" w:cs="Times New Roman"/>
          <w:sz w:val="28"/>
          <w:szCs w:val="28"/>
        </w:rPr>
      </w:pPr>
      <w:r w:rsidRPr="00670661">
        <w:rPr>
          <w:rFonts w:ascii="Times New Roman" w:hAnsi="Times New Roman" w:cs="Times New Roman"/>
          <w:b/>
          <w:sz w:val="28"/>
          <w:szCs w:val="28"/>
        </w:rPr>
        <w:t>Время</w:t>
      </w:r>
      <w:proofErr w:type="gramStart"/>
      <w:r w:rsidRPr="009A3191">
        <w:rPr>
          <w:rFonts w:ascii="Times New Roman" w:hAnsi="Times New Roman" w:cs="Times New Roman"/>
          <w:sz w:val="28"/>
          <w:szCs w:val="28"/>
        </w:rPr>
        <w:t xml:space="preserve"> </w:t>
      </w:r>
      <w:r>
        <w:rPr>
          <w:rFonts w:ascii="Times New Roman" w:hAnsi="Times New Roman" w:cs="Times New Roman"/>
          <w:sz w:val="28"/>
          <w:szCs w:val="28"/>
        </w:rPr>
        <w:t>.</w:t>
      </w:r>
      <w:proofErr w:type="gramEnd"/>
      <w:r w:rsidRPr="009A3191">
        <w:rPr>
          <w:rFonts w:ascii="Times New Roman" w:hAnsi="Times New Roman" w:cs="Times New Roman"/>
          <w:sz w:val="28"/>
          <w:szCs w:val="28"/>
        </w:rPr>
        <w:t xml:space="preserve">Выберите время, когда ребенок отдохнул, и вы можете быть уверены, что у вас в распоряжении есть 10-20 минут, в течение которых вас ничто не отвлечет (Быть может, на это время стоит отключить телефон или попросить домашних вас не беспокоить. </w:t>
      </w:r>
      <w:proofErr w:type="gramStart"/>
      <w:r w:rsidRPr="009A3191">
        <w:rPr>
          <w:rFonts w:ascii="Times New Roman" w:hAnsi="Times New Roman" w:cs="Times New Roman"/>
          <w:sz w:val="28"/>
          <w:szCs w:val="28"/>
        </w:rPr>
        <w:t>Если ребенок будет знать, что время занятий - то время, когда ваше внимание принадлежит ему целиком и полностью, это будет хорошим стимулом для него, и он будет любить этот вид деятельности).</w:t>
      </w:r>
      <w:proofErr w:type="gramEnd"/>
      <w:r w:rsidRPr="009A3191">
        <w:rPr>
          <w:rFonts w:ascii="Times New Roman" w:hAnsi="Times New Roman" w:cs="Times New Roman"/>
          <w:sz w:val="28"/>
          <w:szCs w:val="28"/>
        </w:rPr>
        <w:t xml:space="preserve"> Не напрягайтесь, если вам трудно работать каждый день. Трех или четырех хорошо структурированных и проходящих без напряжения занятий в неделю достаточно, они принесут гораздо больше пользы, чем семь поспешных и неорганизованных. </w:t>
      </w:r>
    </w:p>
    <w:p w:rsidR="00752AD0" w:rsidRDefault="00752AD0" w:rsidP="00752AD0">
      <w:pPr>
        <w:spacing w:after="0"/>
        <w:jc w:val="both"/>
        <w:rPr>
          <w:rFonts w:ascii="Times New Roman" w:hAnsi="Times New Roman" w:cs="Times New Roman"/>
          <w:sz w:val="28"/>
          <w:szCs w:val="28"/>
        </w:rPr>
      </w:pPr>
      <w:r w:rsidRPr="00670661">
        <w:rPr>
          <w:rFonts w:ascii="Times New Roman" w:hAnsi="Times New Roman" w:cs="Times New Roman"/>
          <w:b/>
          <w:sz w:val="28"/>
          <w:szCs w:val="28"/>
        </w:rPr>
        <w:lastRenderedPageBreak/>
        <w:t>Структурирование процесса.</w:t>
      </w:r>
      <w:r w:rsidRPr="009A3191">
        <w:rPr>
          <w:rFonts w:ascii="Times New Roman" w:hAnsi="Times New Roman" w:cs="Times New Roman"/>
          <w:sz w:val="28"/>
          <w:szCs w:val="28"/>
        </w:rPr>
        <w:t xml:space="preserve"> Задание должно быть построено таким образом, чтобы ребенок был способен и пытался дать желаемый отклик. Вы, в свою очередь, должны добиваться того, чтобы ваш малыш давал правильный отклик, независимо от вашего требования, как минимум в 80 % случаев. Только тогда вы можете быть уверены, что он действительно усвоил задание. Структурирование ситуации обучения на деле означает разбивание задания на серии маленьких шагов, которые, когда малыш последовательно осваивает их, позволяют, в результате, овладеть каким-то навыком. </w:t>
      </w:r>
      <w:r>
        <w:rPr>
          <w:rFonts w:ascii="Times New Roman" w:hAnsi="Times New Roman" w:cs="Times New Roman"/>
          <w:sz w:val="28"/>
          <w:szCs w:val="28"/>
        </w:rPr>
        <w:t xml:space="preserve"> </w:t>
      </w:r>
      <w:r w:rsidRPr="00670661">
        <w:rPr>
          <w:rFonts w:ascii="Times New Roman" w:hAnsi="Times New Roman" w:cs="Times New Roman"/>
          <w:b/>
          <w:sz w:val="28"/>
          <w:szCs w:val="28"/>
        </w:rPr>
        <w:t>Гарантия, что за правильным откликом последует награда.</w:t>
      </w:r>
      <w:r w:rsidRPr="009A3191">
        <w:rPr>
          <w:rFonts w:ascii="Times New Roman" w:hAnsi="Times New Roman" w:cs="Times New Roman"/>
          <w:sz w:val="28"/>
          <w:szCs w:val="28"/>
        </w:rPr>
        <w:t xml:space="preserve"> Вам необходимо точно установить, что правильный отклик будет вознагражден, будь то поощрение просто за процесс "делания", или ваша положительная оценка, или какой-то другой вид одобрения. Другими словами, как учитель, вы должны быть уверены, что правильный ответ гарантирует вашему ученику лучик успешности. </w:t>
      </w:r>
    </w:p>
    <w:p w:rsidR="00752AD0" w:rsidRDefault="00752AD0" w:rsidP="00752AD0">
      <w:pPr>
        <w:spacing w:after="0"/>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63360" behindDoc="1" locked="0" layoutInCell="1" allowOverlap="1" wp14:anchorId="35AAD765" wp14:editId="761609D1">
            <wp:simplePos x="0" y="0"/>
            <wp:positionH relativeFrom="column">
              <wp:posOffset>-32385</wp:posOffset>
            </wp:positionH>
            <wp:positionV relativeFrom="paragraph">
              <wp:posOffset>1089025</wp:posOffset>
            </wp:positionV>
            <wp:extent cx="3696335" cy="2609850"/>
            <wp:effectExtent l="0" t="0" r="0" b="0"/>
            <wp:wrapTight wrapText="bothSides">
              <wp:wrapPolygon edited="0">
                <wp:start x="0" y="0"/>
                <wp:lineTo x="0" y="21442"/>
                <wp:lineTo x="21485" y="21442"/>
                <wp:lineTo x="21485"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ремя.png"/>
                    <pic:cNvPicPr/>
                  </pic:nvPicPr>
                  <pic:blipFill>
                    <a:blip r:embed="rId9">
                      <a:extLst>
                        <a:ext uri="{28A0092B-C50C-407E-A947-70E740481C1C}">
                          <a14:useLocalDpi xmlns:a14="http://schemas.microsoft.com/office/drawing/2010/main" val="0"/>
                        </a:ext>
                      </a:extLst>
                    </a:blip>
                    <a:stretch>
                      <a:fillRect/>
                    </a:stretch>
                  </pic:blipFill>
                  <pic:spPr>
                    <a:xfrm>
                      <a:off x="0" y="0"/>
                      <a:ext cx="3696335" cy="2609850"/>
                    </a:xfrm>
                    <a:prstGeom prst="rect">
                      <a:avLst/>
                    </a:prstGeom>
                  </pic:spPr>
                </pic:pic>
              </a:graphicData>
            </a:graphic>
            <wp14:sizeRelH relativeFrom="page">
              <wp14:pctWidth>0</wp14:pctWidth>
            </wp14:sizeRelH>
            <wp14:sizeRelV relativeFrom="page">
              <wp14:pctHeight>0</wp14:pctHeight>
            </wp14:sizeRelV>
          </wp:anchor>
        </w:drawing>
      </w:r>
      <w:r w:rsidRPr="00670661">
        <w:rPr>
          <w:rFonts w:ascii="Times New Roman" w:hAnsi="Times New Roman" w:cs="Times New Roman"/>
          <w:b/>
          <w:sz w:val="28"/>
          <w:szCs w:val="28"/>
        </w:rPr>
        <w:t>Вам необходима аккуратность</w:t>
      </w:r>
      <w:r w:rsidRPr="009A3191">
        <w:rPr>
          <w:rFonts w:ascii="Times New Roman" w:hAnsi="Times New Roman" w:cs="Times New Roman"/>
          <w:sz w:val="28"/>
          <w:szCs w:val="28"/>
        </w:rPr>
        <w:t xml:space="preserve">. Чему вы стараетесь научить? Вы должны совершенно точно выяснить для себя, какой отклик хотите получить от ребенка, и исключить другой. Не упускайте из виду задачу и держите занятие под контролем. Именно поэтому, очень важно смотреть на себя объективно. Постарайтесь слышать себя и замечать, что вы делаете. Не слишком ли много вы говорите, не слишком ли быстро, а </w:t>
      </w:r>
      <w:proofErr w:type="gramStart"/>
      <w:r w:rsidRPr="009A3191">
        <w:rPr>
          <w:rFonts w:ascii="Times New Roman" w:hAnsi="Times New Roman" w:cs="Times New Roman"/>
          <w:sz w:val="28"/>
          <w:szCs w:val="28"/>
        </w:rPr>
        <w:t>может быть вы часто говорите</w:t>
      </w:r>
      <w:proofErr w:type="gramEnd"/>
      <w:r w:rsidRPr="009A3191">
        <w:rPr>
          <w:rFonts w:ascii="Times New Roman" w:hAnsi="Times New Roman" w:cs="Times New Roman"/>
          <w:sz w:val="28"/>
          <w:szCs w:val="28"/>
        </w:rPr>
        <w:t xml:space="preserve"> "нет"? Способны ли вы оказать достаточную помощь, чтобы предоставить малышу возможность завершить задание, не подавляя его инициативы и научения?</w:t>
      </w:r>
    </w:p>
    <w:p w:rsidR="00752AD0" w:rsidRDefault="00752AD0" w:rsidP="00752AD0">
      <w:pPr>
        <w:spacing w:after="0"/>
        <w:jc w:val="both"/>
        <w:rPr>
          <w:rFonts w:ascii="Times New Roman" w:hAnsi="Times New Roman" w:cs="Times New Roman"/>
          <w:sz w:val="28"/>
          <w:szCs w:val="28"/>
        </w:rPr>
      </w:pPr>
      <w:r w:rsidRPr="009A3191">
        <w:rPr>
          <w:rFonts w:ascii="Times New Roman" w:hAnsi="Times New Roman" w:cs="Times New Roman"/>
          <w:sz w:val="28"/>
          <w:szCs w:val="28"/>
        </w:rPr>
        <w:t xml:space="preserve"> К примеру, вы протягиваете ребенку кольцо, чтобы он надел его на палочку, но он вместо этого кидает его через плечо. Что делать? Одернуть его, сказав: "Нет, нет, это плохо!" "Не делай этого, не шали!"? Одергивание только обращает внимание на то поведение, которого вы хотите избежать. Лучше всего было бы игнорировать его бросок. Спокойно дайте ему другое кольцо. Скажите: "Надень кольцо на палочку", и постарайтесь удержать его руку перед тем, как он опять бросит его, а затем мягко, но уверенно просто </w:t>
      </w:r>
      <w:r w:rsidRPr="009A3191">
        <w:rPr>
          <w:rFonts w:ascii="Times New Roman" w:hAnsi="Times New Roman" w:cs="Times New Roman"/>
          <w:sz w:val="28"/>
          <w:szCs w:val="28"/>
        </w:rPr>
        <w:lastRenderedPageBreak/>
        <w:t xml:space="preserve">руководите им, чтобы получился желаемый отклик. Затем, сделав это, подкрепите правильный отклик и сделайте запись. </w:t>
      </w:r>
    </w:p>
    <w:p w:rsidR="00752AD0" w:rsidRDefault="00752AD0" w:rsidP="00752AD0">
      <w:pPr>
        <w:spacing w:after="0"/>
        <w:jc w:val="both"/>
        <w:rPr>
          <w:rFonts w:ascii="Times New Roman" w:hAnsi="Times New Roman" w:cs="Times New Roman"/>
          <w:sz w:val="28"/>
          <w:szCs w:val="28"/>
        </w:rPr>
      </w:pPr>
      <w:r w:rsidRPr="00670661">
        <w:rPr>
          <w:rFonts w:ascii="Times New Roman" w:hAnsi="Times New Roman" w:cs="Times New Roman"/>
          <w:b/>
          <w:sz w:val="28"/>
          <w:szCs w:val="28"/>
        </w:rPr>
        <w:t>Не одними занятиями...</w:t>
      </w:r>
      <w:r w:rsidRPr="009A3191">
        <w:rPr>
          <w:rFonts w:ascii="Times New Roman" w:hAnsi="Times New Roman" w:cs="Times New Roman"/>
          <w:sz w:val="28"/>
          <w:szCs w:val="28"/>
        </w:rPr>
        <w:t xml:space="preserve"> Кроме предусмотренных расписанием занятий очень важно предоставить ребенку возможность самостоятельно поиграть с игрушками и предметами. Дайте ему погремушки, пластмассовые тарелки и коробки, мячи, мягкие игрушки, озвученные игрушки, деревянные ложки, чтобы ими можно было размахивать и стучать. Для безопасности, не давайте ему слишком мелких предметов, которые он мог бы целиком засунуть в рот. Чтобы ребенок не терял интерес и ощущал новизну, не давайте ему в это время тех предметов, которыми вы пользуетесь во время специальных занятий. Если </w:t>
      </w:r>
      <w:r>
        <w:rPr>
          <w:rFonts w:ascii="Times New Roman" w:hAnsi="Times New Roman" w:cs="Times New Roman"/>
          <w:sz w:val="28"/>
          <w:szCs w:val="28"/>
        </w:rPr>
        <w:t xml:space="preserve"> </w:t>
      </w:r>
      <w:r w:rsidRPr="009A3191">
        <w:rPr>
          <w:rFonts w:ascii="Times New Roman" w:hAnsi="Times New Roman" w:cs="Times New Roman"/>
          <w:sz w:val="28"/>
          <w:szCs w:val="28"/>
        </w:rPr>
        <w:t xml:space="preserve"> хотите, то можно использовать подобные предметы, но не те же самые. Надо сказать, что для ребенка игра - это определенная работа, это действительно так. Играя, ваш малыш совершенствует те практические навыки, которым вы научили его. Он будет смотреть, дотягиваться, брать, комбинировать и разбирать предметы. Обычные дети приобретают эти навыки в естественном ходе их взросления. Без специальных занятий, дети с особенностями развития гораздо менее успешны. По мере того, как ребенок растет и развивается, ему нужны новые и более сложные задания и упражнения, с помощью которых он мог бы продолжить свое продвижение.</w:t>
      </w:r>
    </w:p>
    <w:p w:rsidR="00752AD0" w:rsidRPr="001E59EA" w:rsidRDefault="00752AD0" w:rsidP="00752AD0">
      <w:pPr>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62336" behindDoc="1" locked="0" layoutInCell="1" allowOverlap="1" wp14:anchorId="468385BF" wp14:editId="3EAEBCBD">
            <wp:simplePos x="0" y="0"/>
            <wp:positionH relativeFrom="column">
              <wp:posOffset>1014095</wp:posOffset>
            </wp:positionH>
            <wp:positionV relativeFrom="paragraph">
              <wp:posOffset>213360</wp:posOffset>
            </wp:positionV>
            <wp:extent cx="2976880" cy="3164840"/>
            <wp:effectExtent l="0" t="0" r="0" b="0"/>
            <wp:wrapTight wrapText="bothSides">
              <wp:wrapPolygon edited="0">
                <wp:start x="9952" y="0"/>
                <wp:lineTo x="4009" y="780"/>
                <wp:lineTo x="2350" y="1300"/>
                <wp:lineTo x="2350" y="2080"/>
                <wp:lineTo x="1382" y="2730"/>
                <wp:lineTo x="415" y="3900"/>
                <wp:lineTo x="415" y="5201"/>
                <wp:lineTo x="1244" y="6241"/>
                <wp:lineTo x="2073" y="6241"/>
                <wp:lineTo x="1382" y="7671"/>
                <wp:lineTo x="276" y="9491"/>
                <wp:lineTo x="276" y="18852"/>
                <wp:lineTo x="3317" y="21193"/>
                <wp:lineTo x="6497" y="21193"/>
                <wp:lineTo x="10782" y="20803"/>
                <wp:lineTo x="20872" y="19372"/>
                <wp:lineTo x="21148" y="17812"/>
                <wp:lineTo x="19904" y="17032"/>
                <wp:lineTo x="17693" y="16642"/>
                <wp:lineTo x="21148" y="14692"/>
                <wp:lineTo x="21425" y="13782"/>
                <wp:lineTo x="21425" y="12482"/>
                <wp:lineTo x="19075" y="12482"/>
                <wp:lineTo x="21425" y="10661"/>
                <wp:lineTo x="21425" y="8321"/>
                <wp:lineTo x="19075" y="6241"/>
                <wp:lineTo x="20319" y="4161"/>
                <wp:lineTo x="20596" y="2730"/>
                <wp:lineTo x="20457" y="2080"/>
                <wp:lineTo x="21425" y="1170"/>
                <wp:lineTo x="21287" y="130"/>
                <wp:lineTo x="17278" y="0"/>
                <wp:lineTo x="9952"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гра.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76880" cy="3164840"/>
                    </a:xfrm>
                    <a:prstGeom prst="rect">
                      <a:avLst/>
                    </a:prstGeom>
                  </pic:spPr>
                </pic:pic>
              </a:graphicData>
            </a:graphic>
            <wp14:sizeRelH relativeFrom="page">
              <wp14:pctWidth>0</wp14:pctWidth>
            </wp14:sizeRelH>
            <wp14:sizeRelV relativeFrom="page">
              <wp14:pctHeight>0</wp14:pctHeight>
            </wp14:sizeRelV>
          </wp:anchor>
        </w:drawing>
      </w:r>
    </w:p>
    <w:p w:rsidR="00752AD0" w:rsidRPr="001E59EA" w:rsidRDefault="00752AD0" w:rsidP="00752AD0">
      <w:pPr>
        <w:rPr>
          <w:rFonts w:ascii="Times New Roman" w:hAnsi="Times New Roman" w:cs="Times New Roman"/>
          <w:sz w:val="28"/>
          <w:szCs w:val="28"/>
        </w:rPr>
      </w:pPr>
    </w:p>
    <w:p w:rsidR="00752AD0" w:rsidRPr="001E59EA" w:rsidRDefault="00752AD0" w:rsidP="00752AD0">
      <w:pPr>
        <w:rPr>
          <w:rFonts w:ascii="Times New Roman" w:hAnsi="Times New Roman" w:cs="Times New Roman"/>
          <w:sz w:val="28"/>
          <w:szCs w:val="28"/>
        </w:rPr>
      </w:pPr>
    </w:p>
    <w:p w:rsidR="00752AD0" w:rsidRPr="001E59EA" w:rsidRDefault="00752AD0" w:rsidP="00752AD0">
      <w:pPr>
        <w:rPr>
          <w:rFonts w:ascii="Times New Roman" w:hAnsi="Times New Roman" w:cs="Times New Roman"/>
          <w:sz w:val="28"/>
          <w:szCs w:val="28"/>
        </w:rPr>
      </w:pPr>
    </w:p>
    <w:p w:rsidR="00752AD0" w:rsidRPr="001E59EA" w:rsidRDefault="00752AD0" w:rsidP="00752AD0">
      <w:pPr>
        <w:rPr>
          <w:rFonts w:ascii="Times New Roman" w:hAnsi="Times New Roman" w:cs="Times New Roman"/>
          <w:sz w:val="28"/>
          <w:szCs w:val="28"/>
        </w:rPr>
      </w:pPr>
    </w:p>
    <w:p w:rsidR="00752AD0" w:rsidRPr="001E59EA" w:rsidRDefault="00752AD0" w:rsidP="00752AD0">
      <w:pPr>
        <w:rPr>
          <w:rFonts w:ascii="Times New Roman" w:hAnsi="Times New Roman" w:cs="Times New Roman"/>
          <w:sz w:val="28"/>
          <w:szCs w:val="28"/>
        </w:rPr>
      </w:pPr>
    </w:p>
    <w:p w:rsidR="00752AD0" w:rsidRPr="001E59EA" w:rsidRDefault="00752AD0" w:rsidP="00752AD0">
      <w:pPr>
        <w:rPr>
          <w:rFonts w:ascii="Times New Roman" w:hAnsi="Times New Roman" w:cs="Times New Roman"/>
          <w:sz w:val="28"/>
          <w:szCs w:val="28"/>
        </w:rPr>
      </w:pPr>
    </w:p>
    <w:p w:rsidR="00752AD0" w:rsidRPr="001E59EA" w:rsidRDefault="00752AD0" w:rsidP="00752AD0">
      <w:pPr>
        <w:rPr>
          <w:rFonts w:ascii="Times New Roman" w:hAnsi="Times New Roman" w:cs="Times New Roman"/>
          <w:sz w:val="28"/>
          <w:szCs w:val="28"/>
        </w:rPr>
      </w:pPr>
    </w:p>
    <w:p w:rsidR="00752AD0" w:rsidRPr="001E59EA" w:rsidRDefault="00752AD0" w:rsidP="00752AD0">
      <w:pPr>
        <w:rPr>
          <w:rFonts w:ascii="Times New Roman" w:hAnsi="Times New Roman" w:cs="Times New Roman"/>
          <w:sz w:val="28"/>
          <w:szCs w:val="28"/>
        </w:rPr>
      </w:pPr>
    </w:p>
    <w:p w:rsidR="00752AD0" w:rsidRPr="001E59EA" w:rsidRDefault="00752AD0" w:rsidP="00752AD0">
      <w:pPr>
        <w:rPr>
          <w:rFonts w:ascii="Times New Roman" w:hAnsi="Times New Roman" w:cs="Times New Roman"/>
          <w:sz w:val="28"/>
          <w:szCs w:val="28"/>
        </w:rPr>
      </w:pPr>
    </w:p>
    <w:p w:rsidR="00752AD0" w:rsidRDefault="00752AD0" w:rsidP="00752AD0">
      <w:pPr>
        <w:tabs>
          <w:tab w:val="left" w:pos="5206"/>
        </w:tabs>
        <w:rPr>
          <w:rFonts w:ascii="Times New Roman" w:hAnsi="Times New Roman" w:cs="Times New Roman"/>
          <w:sz w:val="28"/>
          <w:szCs w:val="28"/>
        </w:rPr>
      </w:pPr>
      <w:r>
        <w:rPr>
          <w:rFonts w:ascii="Times New Roman" w:hAnsi="Times New Roman" w:cs="Times New Roman"/>
          <w:sz w:val="28"/>
          <w:szCs w:val="28"/>
        </w:rPr>
        <w:tab/>
      </w:r>
    </w:p>
    <w:p w:rsidR="00752AD0" w:rsidRPr="001E59EA" w:rsidRDefault="00752AD0" w:rsidP="00752AD0">
      <w:pPr>
        <w:tabs>
          <w:tab w:val="left" w:pos="5206"/>
        </w:tabs>
        <w:rPr>
          <w:rFonts w:ascii="Times New Roman" w:hAnsi="Times New Roman" w:cs="Times New Roman"/>
          <w:sz w:val="24"/>
          <w:szCs w:val="24"/>
        </w:rPr>
      </w:pPr>
      <w:r w:rsidRPr="001E59EA">
        <w:rPr>
          <w:rFonts w:ascii="Times New Roman" w:hAnsi="Times New Roman" w:cs="Times New Roman"/>
          <w:sz w:val="24"/>
          <w:szCs w:val="24"/>
        </w:rPr>
        <w:t>Литература: http://journal.downsideup.wiki/ru/post/vremja_nachinat</w:t>
      </w:r>
    </w:p>
    <w:p w:rsidR="00752AD0" w:rsidRDefault="00752AD0" w:rsidP="00752AD0">
      <w:pPr>
        <w:tabs>
          <w:tab w:val="left" w:pos="5206"/>
        </w:tabs>
        <w:rPr>
          <w:rFonts w:ascii="Times New Roman" w:hAnsi="Times New Roman" w:cs="Times New Roman"/>
          <w:sz w:val="28"/>
          <w:szCs w:val="28"/>
        </w:rPr>
      </w:pPr>
    </w:p>
    <w:p w:rsidR="00752AD0" w:rsidRDefault="00752AD0" w:rsidP="00752AD0">
      <w:pPr>
        <w:tabs>
          <w:tab w:val="left" w:pos="5206"/>
        </w:tabs>
        <w:jc w:val="center"/>
        <w:rPr>
          <w:rFonts w:ascii="Times New Roman" w:hAnsi="Times New Roman" w:cs="Times New Roman"/>
          <w:sz w:val="28"/>
          <w:szCs w:val="28"/>
        </w:rPr>
      </w:pPr>
      <w:r>
        <w:rPr>
          <w:rFonts w:ascii="Times New Roman" w:hAnsi="Times New Roman" w:cs="Times New Roman"/>
          <w:sz w:val="28"/>
          <w:szCs w:val="28"/>
        </w:rPr>
        <w:lastRenderedPageBreak/>
        <w:t>Муниципальное дошкольное образовательное учреждение</w:t>
      </w:r>
    </w:p>
    <w:p w:rsidR="00752AD0" w:rsidRDefault="00752AD0" w:rsidP="00752AD0">
      <w:pPr>
        <w:tabs>
          <w:tab w:val="left" w:pos="5206"/>
        </w:tabs>
        <w:jc w:val="center"/>
        <w:rPr>
          <w:rFonts w:ascii="Times New Roman" w:hAnsi="Times New Roman" w:cs="Times New Roman"/>
          <w:sz w:val="28"/>
          <w:szCs w:val="28"/>
        </w:rPr>
      </w:pPr>
      <w:r>
        <w:rPr>
          <w:rFonts w:ascii="Times New Roman" w:hAnsi="Times New Roman" w:cs="Times New Roman"/>
          <w:sz w:val="28"/>
          <w:szCs w:val="28"/>
        </w:rPr>
        <w:t>«Детский сад № 185»</w:t>
      </w:r>
    </w:p>
    <w:p w:rsidR="00752AD0" w:rsidRPr="001E59EA" w:rsidRDefault="00752AD0" w:rsidP="00752AD0">
      <w:pPr>
        <w:rPr>
          <w:rFonts w:ascii="Times New Roman" w:hAnsi="Times New Roman" w:cs="Times New Roman"/>
          <w:sz w:val="28"/>
          <w:szCs w:val="28"/>
        </w:rPr>
      </w:pPr>
    </w:p>
    <w:p w:rsidR="00752AD0" w:rsidRPr="001E59EA" w:rsidRDefault="00752AD0" w:rsidP="00752AD0">
      <w:pPr>
        <w:rPr>
          <w:rFonts w:ascii="Times New Roman" w:hAnsi="Times New Roman" w:cs="Times New Roman"/>
          <w:sz w:val="28"/>
          <w:szCs w:val="28"/>
        </w:rPr>
      </w:pPr>
    </w:p>
    <w:p w:rsidR="00752AD0" w:rsidRPr="001E59EA" w:rsidRDefault="00752AD0" w:rsidP="00752AD0">
      <w:pPr>
        <w:rPr>
          <w:rFonts w:ascii="Times New Roman" w:hAnsi="Times New Roman" w:cs="Times New Roman"/>
          <w:sz w:val="28"/>
          <w:szCs w:val="28"/>
        </w:rPr>
      </w:pPr>
    </w:p>
    <w:p w:rsidR="00752AD0" w:rsidRDefault="00752AD0" w:rsidP="00752AD0">
      <w:pPr>
        <w:jc w:val="center"/>
        <w:rPr>
          <w:rFonts w:ascii="Times New Roman" w:hAnsi="Times New Roman" w:cs="Times New Roman"/>
          <w:sz w:val="28"/>
          <w:szCs w:val="28"/>
        </w:rPr>
      </w:pPr>
      <w:r>
        <w:rPr>
          <w:rFonts w:ascii="Times New Roman" w:hAnsi="Times New Roman" w:cs="Times New Roman"/>
          <w:sz w:val="28"/>
          <w:szCs w:val="28"/>
        </w:rPr>
        <w:t>Консультация для педагогов и родителей.</w:t>
      </w:r>
    </w:p>
    <w:p w:rsidR="00752AD0" w:rsidRDefault="00752AD0" w:rsidP="00752AD0">
      <w:pPr>
        <w:jc w:val="center"/>
        <w:rPr>
          <w:rFonts w:ascii="Times New Roman" w:hAnsi="Times New Roman" w:cs="Times New Roman"/>
          <w:sz w:val="28"/>
          <w:szCs w:val="28"/>
        </w:rPr>
      </w:pPr>
    </w:p>
    <w:p w:rsidR="00752AD0" w:rsidRDefault="00752AD0" w:rsidP="00752AD0">
      <w:pPr>
        <w:jc w:val="center"/>
        <w:rPr>
          <w:rFonts w:ascii="Times New Roman" w:hAnsi="Times New Roman" w:cs="Times New Roman"/>
          <w:sz w:val="28"/>
          <w:szCs w:val="28"/>
        </w:rPr>
      </w:pPr>
    </w:p>
    <w:p w:rsidR="00752AD0" w:rsidRDefault="00752AD0" w:rsidP="00752AD0">
      <w:pPr>
        <w:spacing w:after="0"/>
        <w:jc w:val="center"/>
        <w:rPr>
          <w:rFonts w:ascii="Times New Roman" w:hAnsi="Times New Roman" w:cs="Times New Roman"/>
          <w:b/>
          <w:sz w:val="28"/>
          <w:szCs w:val="28"/>
        </w:rPr>
      </w:pPr>
      <w:r w:rsidRPr="006A276B">
        <w:rPr>
          <w:rFonts w:ascii="Times New Roman" w:hAnsi="Times New Roman" w:cs="Times New Roman"/>
          <w:b/>
          <w:sz w:val="28"/>
          <w:szCs w:val="28"/>
        </w:rPr>
        <w:t>МЕТОДИКА РАБОТЫ</w:t>
      </w:r>
    </w:p>
    <w:p w:rsidR="00752AD0" w:rsidRDefault="00752AD0" w:rsidP="00752AD0">
      <w:pPr>
        <w:spacing w:after="0"/>
        <w:jc w:val="center"/>
        <w:rPr>
          <w:rFonts w:ascii="Times New Roman" w:hAnsi="Times New Roman" w:cs="Times New Roman"/>
          <w:b/>
          <w:sz w:val="28"/>
          <w:szCs w:val="28"/>
        </w:rPr>
      </w:pPr>
      <w:r w:rsidRPr="006A276B">
        <w:rPr>
          <w:rFonts w:ascii="Times New Roman" w:hAnsi="Times New Roman" w:cs="Times New Roman"/>
          <w:b/>
          <w:sz w:val="28"/>
          <w:szCs w:val="28"/>
        </w:rPr>
        <w:t>С ДЕТЬМИ РАННЕГО ВОЗРАСТА</w:t>
      </w:r>
    </w:p>
    <w:p w:rsidR="00752AD0" w:rsidRPr="006A276B" w:rsidRDefault="00752AD0" w:rsidP="00752AD0">
      <w:pPr>
        <w:spacing w:after="0"/>
        <w:jc w:val="center"/>
        <w:rPr>
          <w:rFonts w:ascii="Times New Roman" w:hAnsi="Times New Roman" w:cs="Times New Roman"/>
          <w:b/>
          <w:sz w:val="28"/>
          <w:szCs w:val="28"/>
        </w:rPr>
      </w:pPr>
      <w:r w:rsidRPr="006A276B">
        <w:rPr>
          <w:rFonts w:ascii="Times New Roman" w:hAnsi="Times New Roman" w:cs="Times New Roman"/>
          <w:b/>
          <w:sz w:val="28"/>
          <w:szCs w:val="28"/>
        </w:rPr>
        <w:t>С  ТРУДНОСТЯМИ В ОБУЧЕНИИ</w:t>
      </w:r>
      <w:proofErr w:type="gramStart"/>
      <w:r w:rsidRPr="006A276B">
        <w:rPr>
          <w:rFonts w:ascii="Times New Roman" w:hAnsi="Times New Roman" w:cs="Times New Roman"/>
          <w:b/>
          <w:sz w:val="28"/>
          <w:szCs w:val="28"/>
        </w:rPr>
        <w:t xml:space="preserve"> .</w:t>
      </w:r>
      <w:proofErr w:type="gramEnd"/>
    </w:p>
    <w:p w:rsidR="00752AD0" w:rsidRDefault="00752AD0" w:rsidP="00752AD0">
      <w:pPr>
        <w:tabs>
          <w:tab w:val="left" w:pos="3983"/>
        </w:tabs>
        <w:jc w:val="center"/>
        <w:rPr>
          <w:rFonts w:ascii="Times New Roman" w:hAnsi="Times New Roman" w:cs="Times New Roman"/>
          <w:sz w:val="28"/>
          <w:szCs w:val="28"/>
        </w:rPr>
      </w:pPr>
    </w:p>
    <w:p w:rsidR="00752AD0" w:rsidRDefault="00752AD0" w:rsidP="00752AD0">
      <w:pPr>
        <w:tabs>
          <w:tab w:val="left" w:pos="3983"/>
        </w:tabs>
        <w:jc w:val="center"/>
        <w:rPr>
          <w:rFonts w:ascii="Times New Roman" w:hAnsi="Times New Roman" w:cs="Times New Roman"/>
          <w:sz w:val="28"/>
          <w:szCs w:val="28"/>
        </w:rPr>
      </w:pPr>
    </w:p>
    <w:p w:rsidR="00752AD0" w:rsidRDefault="00752AD0" w:rsidP="00752AD0">
      <w:pPr>
        <w:tabs>
          <w:tab w:val="left" w:pos="3983"/>
        </w:tabs>
        <w:jc w:val="center"/>
        <w:rPr>
          <w:rFonts w:ascii="Times New Roman" w:hAnsi="Times New Roman" w:cs="Times New Roman"/>
          <w:sz w:val="28"/>
          <w:szCs w:val="28"/>
        </w:rPr>
      </w:pPr>
    </w:p>
    <w:p w:rsidR="00752AD0" w:rsidRDefault="00752AD0" w:rsidP="00752AD0">
      <w:pPr>
        <w:tabs>
          <w:tab w:val="left" w:pos="3983"/>
        </w:tabs>
        <w:jc w:val="center"/>
        <w:rPr>
          <w:rFonts w:ascii="Times New Roman" w:hAnsi="Times New Roman" w:cs="Times New Roman"/>
          <w:sz w:val="28"/>
          <w:szCs w:val="28"/>
        </w:rPr>
      </w:pPr>
    </w:p>
    <w:p w:rsidR="00752AD0" w:rsidRDefault="00752AD0" w:rsidP="00752AD0">
      <w:pPr>
        <w:tabs>
          <w:tab w:val="left" w:pos="3983"/>
        </w:tabs>
        <w:jc w:val="center"/>
        <w:rPr>
          <w:rFonts w:ascii="Times New Roman" w:hAnsi="Times New Roman" w:cs="Times New Roman"/>
          <w:sz w:val="28"/>
          <w:szCs w:val="28"/>
        </w:rPr>
      </w:pPr>
    </w:p>
    <w:p w:rsidR="00752AD0" w:rsidRDefault="00752AD0" w:rsidP="00752AD0">
      <w:pPr>
        <w:tabs>
          <w:tab w:val="left" w:pos="3983"/>
        </w:tabs>
        <w:jc w:val="center"/>
        <w:rPr>
          <w:rFonts w:ascii="Times New Roman" w:hAnsi="Times New Roman" w:cs="Times New Roman"/>
          <w:sz w:val="28"/>
          <w:szCs w:val="28"/>
        </w:rPr>
      </w:pPr>
    </w:p>
    <w:p w:rsidR="00752AD0" w:rsidRDefault="00752AD0" w:rsidP="00752AD0">
      <w:pPr>
        <w:tabs>
          <w:tab w:val="left" w:pos="3983"/>
        </w:tabs>
        <w:jc w:val="center"/>
        <w:rPr>
          <w:rFonts w:ascii="Times New Roman" w:hAnsi="Times New Roman" w:cs="Times New Roman"/>
          <w:sz w:val="28"/>
          <w:szCs w:val="28"/>
        </w:rPr>
      </w:pPr>
    </w:p>
    <w:p w:rsidR="00752AD0" w:rsidRDefault="00752AD0" w:rsidP="00752AD0">
      <w:pPr>
        <w:tabs>
          <w:tab w:val="left" w:pos="3983"/>
        </w:tabs>
        <w:spacing w:after="0" w:line="240" w:lineRule="auto"/>
        <w:jc w:val="right"/>
        <w:rPr>
          <w:rFonts w:ascii="Times New Roman" w:hAnsi="Times New Roman" w:cs="Times New Roman"/>
          <w:sz w:val="28"/>
          <w:szCs w:val="28"/>
        </w:rPr>
      </w:pPr>
    </w:p>
    <w:p w:rsidR="00752AD0" w:rsidRDefault="00752AD0" w:rsidP="00752AD0">
      <w:pPr>
        <w:tabs>
          <w:tab w:val="left" w:pos="3983"/>
        </w:tabs>
        <w:spacing w:after="0" w:line="240" w:lineRule="auto"/>
        <w:jc w:val="right"/>
        <w:rPr>
          <w:rFonts w:ascii="Times New Roman" w:hAnsi="Times New Roman" w:cs="Times New Roman"/>
          <w:sz w:val="28"/>
          <w:szCs w:val="28"/>
        </w:rPr>
      </w:pPr>
    </w:p>
    <w:p w:rsidR="00752AD0" w:rsidRDefault="00752AD0" w:rsidP="00752AD0">
      <w:pPr>
        <w:tabs>
          <w:tab w:val="left" w:pos="3983"/>
        </w:tabs>
        <w:spacing w:after="0" w:line="240" w:lineRule="auto"/>
        <w:jc w:val="right"/>
        <w:rPr>
          <w:rFonts w:ascii="Times New Roman" w:hAnsi="Times New Roman" w:cs="Times New Roman"/>
          <w:sz w:val="28"/>
          <w:szCs w:val="28"/>
        </w:rPr>
      </w:pPr>
    </w:p>
    <w:p w:rsidR="00752AD0" w:rsidRDefault="00752AD0" w:rsidP="00752AD0">
      <w:pPr>
        <w:tabs>
          <w:tab w:val="left" w:pos="3983"/>
        </w:tabs>
        <w:spacing w:after="0" w:line="240" w:lineRule="auto"/>
        <w:jc w:val="right"/>
        <w:rPr>
          <w:rFonts w:ascii="Times New Roman" w:hAnsi="Times New Roman" w:cs="Times New Roman"/>
          <w:sz w:val="28"/>
          <w:szCs w:val="28"/>
        </w:rPr>
      </w:pPr>
    </w:p>
    <w:p w:rsidR="00752AD0" w:rsidRDefault="00752AD0" w:rsidP="00752AD0">
      <w:pPr>
        <w:tabs>
          <w:tab w:val="left" w:pos="3983"/>
        </w:tabs>
        <w:spacing w:after="0" w:line="240" w:lineRule="auto"/>
        <w:jc w:val="right"/>
        <w:rPr>
          <w:rFonts w:ascii="Times New Roman" w:hAnsi="Times New Roman" w:cs="Times New Roman"/>
          <w:sz w:val="28"/>
          <w:szCs w:val="28"/>
        </w:rPr>
      </w:pPr>
    </w:p>
    <w:p w:rsidR="00752AD0" w:rsidRDefault="00752AD0" w:rsidP="00752AD0">
      <w:pPr>
        <w:tabs>
          <w:tab w:val="left" w:pos="3983"/>
        </w:tabs>
        <w:spacing w:after="0" w:line="240" w:lineRule="auto"/>
        <w:jc w:val="right"/>
        <w:rPr>
          <w:rFonts w:ascii="Times New Roman" w:hAnsi="Times New Roman" w:cs="Times New Roman"/>
          <w:sz w:val="28"/>
          <w:szCs w:val="28"/>
        </w:rPr>
      </w:pPr>
    </w:p>
    <w:p w:rsidR="00752AD0" w:rsidRDefault="00752AD0" w:rsidP="00752AD0">
      <w:pPr>
        <w:tabs>
          <w:tab w:val="left" w:pos="3983"/>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Служба ранней помощи.</w:t>
      </w:r>
    </w:p>
    <w:p w:rsidR="00752AD0" w:rsidRDefault="00752AD0" w:rsidP="00752AD0">
      <w:pPr>
        <w:tabs>
          <w:tab w:val="left" w:pos="3983"/>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Учитель-дефектолог: </w:t>
      </w:r>
    </w:p>
    <w:p w:rsidR="00752AD0" w:rsidRDefault="00752AD0" w:rsidP="00752AD0">
      <w:pPr>
        <w:tabs>
          <w:tab w:val="left" w:pos="3983"/>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Гребенюк И.В.</w:t>
      </w:r>
    </w:p>
    <w:p w:rsidR="00752AD0" w:rsidRDefault="00752AD0" w:rsidP="00752AD0">
      <w:pPr>
        <w:tabs>
          <w:tab w:val="left" w:pos="3885"/>
        </w:tabs>
        <w:rPr>
          <w:rFonts w:ascii="Times New Roman" w:hAnsi="Times New Roman" w:cs="Times New Roman"/>
          <w:sz w:val="28"/>
          <w:szCs w:val="28"/>
        </w:rPr>
      </w:pPr>
      <w:r>
        <w:rPr>
          <w:rFonts w:ascii="Times New Roman" w:hAnsi="Times New Roman" w:cs="Times New Roman"/>
          <w:sz w:val="28"/>
          <w:szCs w:val="28"/>
        </w:rPr>
        <w:tab/>
      </w:r>
    </w:p>
    <w:p w:rsidR="00752AD0" w:rsidRDefault="00752AD0" w:rsidP="00752AD0">
      <w:pPr>
        <w:tabs>
          <w:tab w:val="left" w:pos="3885"/>
        </w:tabs>
        <w:jc w:val="center"/>
        <w:rPr>
          <w:rFonts w:ascii="Times New Roman" w:hAnsi="Times New Roman" w:cs="Times New Roman"/>
          <w:sz w:val="28"/>
          <w:szCs w:val="28"/>
        </w:rPr>
      </w:pPr>
      <w:proofErr w:type="spellStart"/>
      <w:r>
        <w:rPr>
          <w:rFonts w:ascii="Times New Roman" w:hAnsi="Times New Roman" w:cs="Times New Roman"/>
          <w:sz w:val="28"/>
          <w:szCs w:val="28"/>
        </w:rPr>
        <w:t>г</w:t>
      </w:r>
      <w:proofErr w:type="gramStart"/>
      <w:r>
        <w:rPr>
          <w:rFonts w:ascii="Times New Roman" w:hAnsi="Times New Roman" w:cs="Times New Roman"/>
          <w:sz w:val="28"/>
          <w:szCs w:val="28"/>
        </w:rPr>
        <w:t>.Я</w:t>
      </w:r>
      <w:proofErr w:type="gramEnd"/>
      <w:r>
        <w:rPr>
          <w:rFonts w:ascii="Times New Roman" w:hAnsi="Times New Roman" w:cs="Times New Roman"/>
          <w:sz w:val="28"/>
          <w:szCs w:val="28"/>
        </w:rPr>
        <w:t>рославль</w:t>
      </w:r>
      <w:proofErr w:type="spellEnd"/>
      <w:r>
        <w:rPr>
          <w:rFonts w:ascii="Times New Roman" w:hAnsi="Times New Roman" w:cs="Times New Roman"/>
          <w:sz w:val="28"/>
          <w:szCs w:val="28"/>
        </w:rPr>
        <w:t>,</w:t>
      </w:r>
    </w:p>
    <w:p w:rsidR="00752AD0" w:rsidRPr="00B478FB" w:rsidRDefault="00752AD0" w:rsidP="00752AD0">
      <w:pPr>
        <w:tabs>
          <w:tab w:val="left" w:pos="3885"/>
        </w:tabs>
        <w:jc w:val="center"/>
        <w:rPr>
          <w:rFonts w:ascii="Times New Roman" w:hAnsi="Times New Roman" w:cs="Times New Roman"/>
          <w:sz w:val="28"/>
          <w:szCs w:val="28"/>
        </w:rPr>
      </w:pPr>
      <w:r>
        <w:rPr>
          <w:rFonts w:ascii="Times New Roman" w:hAnsi="Times New Roman" w:cs="Times New Roman"/>
          <w:sz w:val="28"/>
          <w:szCs w:val="28"/>
        </w:rPr>
        <w:t>2022г.</w:t>
      </w:r>
    </w:p>
    <w:p w:rsidR="001F14D5" w:rsidRDefault="001F14D5">
      <w:bookmarkStart w:id="0" w:name="_GoBack"/>
      <w:bookmarkEnd w:id="0"/>
    </w:p>
    <w:sectPr w:rsidR="001F14D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658"/>
    <w:rsid w:val="001F14D5"/>
    <w:rsid w:val="00250658"/>
    <w:rsid w:val="00752A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2AD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52A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2AD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52A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2031</Words>
  <Characters>11582</Characters>
  <Application>Microsoft Office Word</Application>
  <DocSecurity>0</DocSecurity>
  <Lines>96</Lines>
  <Paragraphs>27</Paragraphs>
  <ScaleCrop>false</ScaleCrop>
  <Company/>
  <LinksUpToDate>false</LinksUpToDate>
  <CharactersWithSpaces>13586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IrinaKa</dc:creator>
  <cp:keywords/>
  <dc:description/>
  <cp:lastModifiedBy>IrinaKa</cp:lastModifiedBy>
  <cp:revision>2</cp:revision>
  <dcterms:created xsi:type="dcterms:W3CDTF">2023-01-22T16:26:00Z</dcterms:created>
  <dcterms:modified xsi:type="dcterms:W3CDTF">2023-01-22T16:28:00Z</dcterms:modified>
</cp:coreProperties>
</file>