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6A" w:rsidRDefault="00CD786A" w:rsidP="00CD786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F497D"/>
          <w:sz w:val="32"/>
          <w:szCs w:val="32"/>
        </w:rPr>
        <w:t>Консультация для родителей</w:t>
      </w:r>
    </w:p>
    <w:p w:rsidR="00CD786A" w:rsidRDefault="00CD786A" w:rsidP="00CD786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F497D"/>
          <w:sz w:val="32"/>
          <w:szCs w:val="32"/>
        </w:rPr>
        <w:t>«Использование мнемотехники в развитии речи детей»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Учите ребёнка каким-нибудь неизвестным ему пяти словам он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 долго и напрасно мучиться, но свяжите двадцать таких слов с картинками, и он усвоит их на лету».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К. Д. Ушинский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Актуальность мнемотехники 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Мнемотехника для дошкольников как раз помогает упростить процесс запоминания, развить ассоциативное мышление и воображение, повысить внимательность.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Мнемотехника – это система методов и приемов, обеспечивающих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эффективное запоминание, сохранение и воспроизведение информации, и конечно развитие речи.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Главной задачей развития связной речи ребенка является совершенствование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монологической речи. Эта задача решается через различные виды </w:t>
      </w:r>
      <w:proofErr w:type="gramStart"/>
      <w:r>
        <w:rPr>
          <w:rStyle w:val="c0"/>
          <w:color w:val="000000"/>
          <w:sz w:val="28"/>
          <w:szCs w:val="28"/>
        </w:rPr>
        <w:t>речевой</w:t>
      </w:r>
      <w:proofErr w:type="gramEnd"/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 Все названные виды речевой деятельности актуальны при работе над развитием связной речи детей.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Связная речь - главный показатель умственного развития и общего кругозора дошкольников, средство общения со сверстниками, а также необходимое условие успешного обучения в дальнейшем. Нам очень важно научить ребенка выражать свои мысли точно, грамотно и последовательно, выделять главное в своем высказывании. Связная речь — это развернутое, связное, самостоятельное высказывание ребенка на определенную тему. Этому необходимо учить дома, на занятиях в детском саду, в свободное время. Чтобы дошкольник имел широкий кругозор, полезно много рассказывать ему, читать познавательные книги, энциклопедии, стихи. Богатый словарный запас является основной базой для формирования связной речи у наших детей. Чтобы ребенок научился последовательно высказываться, надо упражнять его в составлении разных рассказов. Ему предлагаются полезные и интересные виды работ. Один из них —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мнемотаблица</w:t>
      </w:r>
      <w:proofErr w:type="spellEnd"/>
      <w:r>
        <w:rPr>
          <w:rStyle w:val="c0"/>
          <w:color w:val="000000"/>
          <w:sz w:val="28"/>
          <w:szCs w:val="28"/>
        </w:rPr>
        <w:t xml:space="preserve"> (схема). Именно наглядные модели служат дошкольникам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своеобразным планом для создания монологов.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Слово «мнемотехника» греческого происхождения и означает «искусство запоминания». Мнемотехника – это совокупность правил и приёмов, облегчающих процесс запоминания информации и увеличивающих объём памяти. Примером может служить всем знакомая фраза «Каждый Охотник</w:t>
      </w:r>
      <w:proofErr w:type="gramStart"/>
      <w:r>
        <w:rPr>
          <w:rStyle w:val="c0"/>
          <w:color w:val="000000"/>
          <w:sz w:val="28"/>
          <w:szCs w:val="28"/>
        </w:rPr>
        <w:t xml:space="preserve"> Ж</w:t>
      </w:r>
      <w:proofErr w:type="gramEnd"/>
      <w:r>
        <w:rPr>
          <w:rStyle w:val="c0"/>
          <w:color w:val="000000"/>
          <w:sz w:val="28"/>
          <w:szCs w:val="28"/>
        </w:rPr>
        <w:t>елает Знать Где Сидит Фазан», которая помогает запомнить цвета радуги.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Мнемотаблицы</w:t>
      </w:r>
      <w:proofErr w:type="spellEnd"/>
      <w:r>
        <w:rPr>
          <w:rStyle w:val="c0"/>
          <w:color w:val="000000"/>
          <w:sz w:val="28"/>
          <w:szCs w:val="28"/>
        </w:rPr>
        <w:t xml:space="preserve"> особенно </w:t>
      </w:r>
      <w:proofErr w:type="gramStart"/>
      <w:r>
        <w:rPr>
          <w:rStyle w:val="c0"/>
          <w:color w:val="000000"/>
          <w:sz w:val="28"/>
          <w:szCs w:val="28"/>
        </w:rPr>
        <w:t>эффективны</w:t>
      </w:r>
      <w:proofErr w:type="gramEnd"/>
      <w:r>
        <w:rPr>
          <w:rStyle w:val="c0"/>
          <w:color w:val="000000"/>
          <w:sz w:val="28"/>
          <w:szCs w:val="28"/>
        </w:rPr>
        <w:t xml:space="preserve"> при разучивании стихотворений. На каждое слово придумывается картинка (изображение); таким образом, все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стихотворение зарисовывается схематически. Родители на начальном этапе могут предложить готовую план – схему, а ребенок должен эту схему раскодировать. Для детей младшего возраста необходимо давать цветные </w:t>
      </w:r>
      <w:proofErr w:type="spellStart"/>
      <w:r>
        <w:rPr>
          <w:rStyle w:val="c0"/>
          <w:color w:val="000000"/>
          <w:sz w:val="28"/>
          <w:szCs w:val="28"/>
        </w:rPr>
        <w:t>мнемотаблицы</w:t>
      </w:r>
      <w:proofErr w:type="spellEnd"/>
      <w:r>
        <w:rPr>
          <w:rStyle w:val="c0"/>
          <w:color w:val="000000"/>
          <w:sz w:val="28"/>
          <w:szCs w:val="28"/>
        </w:rPr>
        <w:t>, так как у детей остаются в памяти отдельные образы: елочка – зеленая, ягодка – красная. Позже изображать персонажей в графическом виде. Например: лиса – из оранжевых фигур (треугольник и круг), медведь - большой круг.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старшего возраста схемы желательно рисовать в одном цвете. Чтобы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заучить любое стихотворение и нарисовав графически почти каждое слово, нужно спросить у детей «на что это похоже, что напоминает…».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Прочитав стихотворение детям, положить перед детьми карточки -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мнемотаблицы</w:t>
      </w:r>
      <w:proofErr w:type="spellEnd"/>
      <w:r>
        <w:rPr>
          <w:rStyle w:val="c0"/>
          <w:color w:val="000000"/>
          <w:sz w:val="28"/>
          <w:szCs w:val="28"/>
        </w:rPr>
        <w:t xml:space="preserve"> и дети, глядя на них рассказывают стихотворение, им легче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запомнить текст и передать его.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 Дети сами любят рисовать и придумывать таблицы. Для этого раздаются листы, разделенные на 6 или 9 ячеек. Важно проконтролировать, чтобы последовательность событий не была упущена. Наглядная схема выступает в качестве плана речевого высказывания. Ребенок знает, с чего он может начать, чем продолжить и уточнить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свой рассказ, а также как его завершить. Детям очень нравится работать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мнемотаблицами</w:t>
      </w:r>
      <w:proofErr w:type="spellEnd"/>
      <w:r>
        <w:rPr>
          <w:rStyle w:val="c0"/>
          <w:color w:val="000000"/>
          <w:sz w:val="28"/>
          <w:szCs w:val="28"/>
        </w:rPr>
        <w:t>. Красочные персонажи, хорошо знакомые символы дают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возможность составить полный описательный рассказ, пересказ, легко заучить небольшие рассказы и сказки. Параллельно с этой работой необходимо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 При систематической работе дети учатся самостоятельно думать, четко говорить, принимать решения, быстро и правильно подбирать нужные слова, наблюдать за речью и действиями своих друзей, активно использовать полученные знания в жизни, что поможет им успешно учиться в школе, устанавливать хорошие взаимоотношения со сверстниками. Полезны пересказы интересных эпизодов, рассказов, всей сказки, мультфильмов. Необходимо включать материалы на этические темы с оценкой событий и поведения самих детей. Нужно наблюдать за изменениями в природе, находить </w:t>
      </w:r>
      <w:proofErr w:type="gramStart"/>
      <w:r>
        <w:rPr>
          <w:rStyle w:val="c0"/>
          <w:color w:val="000000"/>
          <w:sz w:val="28"/>
          <w:szCs w:val="28"/>
        </w:rPr>
        <w:t>хорошее</w:t>
      </w:r>
      <w:proofErr w:type="gramEnd"/>
      <w:r>
        <w:rPr>
          <w:rStyle w:val="c0"/>
          <w:color w:val="000000"/>
          <w:sz w:val="28"/>
          <w:szCs w:val="28"/>
        </w:rPr>
        <w:t xml:space="preserve"> и плохое в окружающем мире.</w:t>
      </w:r>
    </w:p>
    <w:p w:rsidR="00CD786A" w:rsidRDefault="00CD786A" w:rsidP="00CD786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Полезно помнить, что для формирования связной речи надо много беседовать с детьми, разнообразить их жизнь, насыщать новыми впечатлениями, сведениями о мире и уделять время для занятий.</w:t>
      </w:r>
    </w:p>
    <w:p w:rsidR="00CD786A" w:rsidRDefault="00CD786A" w:rsidP="00CD786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E5E8630" wp14:editId="2B4EA473">
                <wp:extent cx="304800" cy="304800"/>
                <wp:effectExtent l="0" t="0" r="0" b="0"/>
                <wp:docPr id="1" name="AutoShape 1" descr="https://lh6.googleusercontent.com/lCofU9u51RhCXwNnd5SU_abv_BaWdtabLTvI-ysnNJ1jsQslgERKMqdjSdSWwLMlYsXgk0bJ-QrndEvjt1oNvUS_VtTCKDdK0QNsCbKYMeMlFeHBQtPqEDPIVgWM45Ya2OLiUft9zYxr-3cpj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6.googleusercontent.com/lCofU9u51RhCXwNnd5SU_abv_BaWdtabLTvI-ysnNJ1jsQslgERKMqdjSdSWwLMlYsXgk0bJ-QrndEvjt1oNvUS_VtTCKDdK0QNsCbKYMeMlFeHBQtPqEDPIVgWM45Ya2OLiUft9zYxr-3cpj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4zHSRUQMAAHQ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FD08C1" w:rsidRDefault="00FD08C1">
      <w:bookmarkStart w:id="0" w:name="_GoBack"/>
      <w:bookmarkEnd w:id="0"/>
    </w:p>
    <w:sectPr w:rsidR="00FD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22"/>
    <w:rsid w:val="00931F22"/>
    <w:rsid w:val="00CD786A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786A"/>
    <w:pPr>
      <w:spacing w:before="100" w:beforeAutospacing="1" w:after="100" w:afterAutospacing="1"/>
    </w:pPr>
  </w:style>
  <w:style w:type="character" w:customStyle="1" w:styleId="c9">
    <w:name w:val="c9"/>
    <w:basedOn w:val="a0"/>
    <w:rsid w:val="00CD786A"/>
  </w:style>
  <w:style w:type="paragraph" w:customStyle="1" w:styleId="c3">
    <w:name w:val="c3"/>
    <w:basedOn w:val="a"/>
    <w:rsid w:val="00CD786A"/>
    <w:pPr>
      <w:spacing w:before="100" w:beforeAutospacing="1" w:after="100" w:afterAutospacing="1"/>
    </w:pPr>
  </w:style>
  <w:style w:type="character" w:customStyle="1" w:styleId="c0">
    <w:name w:val="c0"/>
    <w:basedOn w:val="a0"/>
    <w:rsid w:val="00CD786A"/>
  </w:style>
  <w:style w:type="paragraph" w:customStyle="1" w:styleId="c6">
    <w:name w:val="c6"/>
    <w:basedOn w:val="a"/>
    <w:rsid w:val="00CD78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786A"/>
    <w:pPr>
      <w:spacing w:before="100" w:beforeAutospacing="1" w:after="100" w:afterAutospacing="1"/>
    </w:pPr>
  </w:style>
  <w:style w:type="character" w:customStyle="1" w:styleId="c9">
    <w:name w:val="c9"/>
    <w:basedOn w:val="a0"/>
    <w:rsid w:val="00CD786A"/>
  </w:style>
  <w:style w:type="paragraph" w:customStyle="1" w:styleId="c3">
    <w:name w:val="c3"/>
    <w:basedOn w:val="a"/>
    <w:rsid w:val="00CD786A"/>
    <w:pPr>
      <w:spacing w:before="100" w:beforeAutospacing="1" w:after="100" w:afterAutospacing="1"/>
    </w:pPr>
  </w:style>
  <w:style w:type="character" w:customStyle="1" w:styleId="c0">
    <w:name w:val="c0"/>
    <w:basedOn w:val="a0"/>
    <w:rsid w:val="00CD786A"/>
  </w:style>
  <w:style w:type="paragraph" w:customStyle="1" w:styleId="c6">
    <w:name w:val="c6"/>
    <w:basedOn w:val="a"/>
    <w:rsid w:val="00CD78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801725</dc:creator>
  <cp:keywords/>
  <dc:description/>
  <cp:lastModifiedBy>801725</cp:lastModifiedBy>
  <cp:revision>2</cp:revision>
  <cp:lastPrinted>2020-03-10T20:48:00Z</cp:lastPrinted>
  <dcterms:created xsi:type="dcterms:W3CDTF">2020-03-10T20:47:00Z</dcterms:created>
  <dcterms:modified xsi:type="dcterms:W3CDTF">2020-03-10T20:49:00Z</dcterms:modified>
</cp:coreProperties>
</file>