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2" w:rsidRPr="008F0B67" w:rsidRDefault="00B33C92" w:rsidP="007260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B67">
        <w:rPr>
          <w:rFonts w:ascii="Times New Roman" w:hAnsi="Times New Roman" w:cs="Times New Roman"/>
          <w:b/>
          <w:sz w:val="32"/>
          <w:szCs w:val="32"/>
        </w:rPr>
        <w:t>МОТИВЫ ПЛОХОГО ПОВЕДЕНИЯ РЕБЕНКА</w:t>
      </w:r>
    </w:p>
    <w:p w:rsidR="00B33C92" w:rsidRPr="008F0B67" w:rsidRDefault="00B33C92" w:rsidP="007260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92" w:rsidRPr="008F0B67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>Общение с ребенком должно приносить радость, счастье, умиление. Но, к сожалению, так бывает не всегда. Если вам общение с ребенком доставляет больше забот, чем радости, конфликты на почве дисциплины становятся постоянными, то следует найти причину такого поведения.</w:t>
      </w:r>
    </w:p>
    <w:p w:rsidR="00B33C92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>Непослушных детей принято обвинять. В число «трудных» попадают дети не «худшие», а особенно чувствительные и ранимые. «Трудный ребенок» нуждается только в помощи – а не в критике и наказаниях. Нужно искать причины плохого поведения.</w:t>
      </w:r>
    </w:p>
    <w:p w:rsidR="008F0B67" w:rsidRPr="008F0B67" w:rsidRDefault="008F0B67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F0B67" w:rsidRDefault="00B33C92" w:rsidP="007260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ab/>
      </w:r>
      <w:r w:rsidRPr="008F0B67">
        <w:rPr>
          <w:rFonts w:ascii="Times New Roman" w:hAnsi="Times New Roman" w:cs="Times New Roman"/>
          <w:b/>
          <w:sz w:val="32"/>
          <w:szCs w:val="32"/>
        </w:rPr>
        <w:t xml:space="preserve">Борьба за внимание. </w:t>
      </w:r>
    </w:p>
    <w:p w:rsidR="008F0B67" w:rsidRDefault="007260E5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38735</wp:posOffset>
            </wp:positionV>
            <wp:extent cx="2347595" cy="2656840"/>
            <wp:effectExtent l="19050" t="0" r="0" b="0"/>
            <wp:wrapTight wrapText="bothSides">
              <wp:wrapPolygon edited="0">
                <wp:start x="-175" y="0"/>
                <wp:lineTo x="-175" y="21373"/>
                <wp:lineTo x="21559" y="21373"/>
                <wp:lineTo x="21559" y="0"/>
                <wp:lineTo x="-175" y="0"/>
              </wp:wrapPolygon>
            </wp:wrapTight>
            <wp:docPr id="7" name="Рисунок 7" descr="Грустная плачущая маленькая девочка с мамой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устная плачущая маленькая девочка с мамой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584" t="3448" r="12430" b="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C92" w:rsidRPr="008F0B67">
        <w:rPr>
          <w:rFonts w:ascii="Times New Roman" w:hAnsi="Times New Roman" w:cs="Times New Roman"/>
          <w:sz w:val="32"/>
          <w:szCs w:val="32"/>
        </w:rPr>
        <w:t xml:space="preserve">Если ребенок не получает нужного количества внимания, то он находит способ его получить: непослушание. Если плохое поведение ребенка наблюдается в основном, когда вы </w:t>
      </w:r>
      <w:proofErr w:type="gramStart"/>
      <w:r w:rsidR="00B33C92" w:rsidRPr="008F0B67">
        <w:rPr>
          <w:rFonts w:ascii="Times New Roman" w:hAnsi="Times New Roman" w:cs="Times New Roman"/>
          <w:sz w:val="32"/>
          <w:szCs w:val="32"/>
        </w:rPr>
        <w:t>чем</w:t>
      </w:r>
      <w:proofErr w:type="gramEnd"/>
      <w:r w:rsidR="00B33C92" w:rsidRPr="008F0B67">
        <w:rPr>
          <w:rFonts w:ascii="Times New Roman" w:hAnsi="Times New Roman" w:cs="Times New Roman"/>
          <w:sz w:val="32"/>
          <w:szCs w:val="32"/>
        </w:rPr>
        <w:t xml:space="preserve"> то заняты. При этом вы испытываете раздражение от его просьб, </w:t>
      </w:r>
      <w:proofErr w:type="gramStart"/>
      <w:r w:rsidR="00B33C92" w:rsidRPr="008F0B67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="00B33C92" w:rsidRPr="008F0B67">
        <w:rPr>
          <w:rFonts w:ascii="Times New Roman" w:hAnsi="Times New Roman" w:cs="Times New Roman"/>
          <w:sz w:val="32"/>
          <w:szCs w:val="32"/>
        </w:rPr>
        <w:t xml:space="preserve"> скорее всего причина плохого поведения в недостаточном внимании. Проанализируйте, как вы проводите вечер и выходные? (может вам приходится больше внимания уделять, например, домашним делам, а ребенок в это время играет самостоятельно). </w:t>
      </w:r>
    </w:p>
    <w:p w:rsidR="00B33C92" w:rsidRPr="008F0B67" w:rsidRDefault="007260E5" w:rsidP="007260E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295275</wp:posOffset>
            </wp:positionV>
            <wp:extent cx="2272030" cy="2915285"/>
            <wp:effectExtent l="19050" t="0" r="0" b="0"/>
            <wp:wrapTight wrapText="bothSides">
              <wp:wrapPolygon edited="0">
                <wp:start x="-181" y="0"/>
                <wp:lineTo x="-181" y="21454"/>
                <wp:lineTo x="21552" y="21454"/>
                <wp:lineTo x="21552" y="0"/>
                <wp:lineTo x="-181" y="0"/>
              </wp:wrapPolygon>
            </wp:wrapTight>
            <wp:docPr id="1" name="Рисунок 1" descr="Мама пытается поговорить со своим злым мальчиком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 пытается поговорить со своим злым мальчиком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523" t="5136" r="13173" b="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C92" w:rsidRPr="008F0B67">
        <w:rPr>
          <w:rFonts w:ascii="Times New Roman" w:hAnsi="Times New Roman" w:cs="Times New Roman"/>
          <w:i/>
          <w:sz w:val="32"/>
          <w:szCs w:val="32"/>
        </w:rPr>
        <w:t>Выход:</w:t>
      </w:r>
      <w:r w:rsidR="00B33C92" w:rsidRPr="008F0B67">
        <w:rPr>
          <w:rFonts w:ascii="Times New Roman" w:hAnsi="Times New Roman" w:cs="Times New Roman"/>
          <w:sz w:val="32"/>
          <w:szCs w:val="32"/>
        </w:rPr>
        <w:t xml:space="preserve"> уделить свое время ребенку.</w:t>
      </w:r>
    </w:p>
    <w:p w:rsidR="008F0B67" w:rsidRDefault="00B33C92" w:rsidP="007260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ab/>
      </w:r>
      <w:r w:rsidRPr="008F0B67">
        <w:rPr>
          <w:rFonts w:ascii="Times New Roman" w:hAnsi="Times New Roman" w:cs="Times New Roman"/>
          <w:b/>
          <w:sz w:val="32"/>
          <w:szCs w:val="32"/>
        </w:rPr>
        <w:t xml:space="preserve">Борьба за самоутверждение, против чрезмерной родительской власти. </w:t>
      </w:r>
    </w:p>
    <w:p w:rsidR="008F0B67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 xml:space="preserve">Если замечания и советы 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в адрес ребенка </w:t>
      </w:r>
      <w:r w:rsidRPr="008F0B67">
        <w:rPr>
          <w:rFonts w:ascii="Times New Roman" w:hAnsi="Times New Roman" w:cs="Times New Roman"/>
          <w:sz w:val="32"/>
          <w:szCs w:val="32"/>
        </w:rPr>
        <w:t xml:space="preserve">слишком часты, приказы и критика слишком резки, опасения слишком преувеличены, то ребенок начинает восставать. 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При этом вы начинаете испытывать гнев по отношению к ребенку. </w:t>
      </w:r>
    </w:p>
    <w:p w:rsidR="00B33C92" w:rsidRPr="008F0B67" w:rsidRDefault="000F026A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i/>
          <w:sz w:val="32"/>
          <w:szCs w:val="32"/>
        </w:rPr>
        <w:t>Выход:</w:t>
      </w:r>
      <w:r w:rsidRPr="008F0B67">
        <w:rPr>
          <w:rFonts w:ascii="Times New Roman" w:hAnsi="Times New Roman" w:cs="Times New Roman"/>
          <w:sz w:val="32"/>
          <w:szCs w:val="32"/>
        </w:rPr>
        <w:t xml:space="preserve"> н</w:t>
      </w:r>
      <w:r w:rsidR="00B33C92" w:rsidRPr="008F0B67">
        <w:rPr>
          <w:rFonts w:ascii="Times New Roman" w:hAnsi="Times New Roman" w:cs="Times New Roman"/>
          <w:sz w:val="32"/>
          <w:szCs w:val="32"/>
        </w:rPr>
        <w:t>еобходимо уменьшить свой контроль.</w:t>
      </w:r>
    </w:p>
    <w:p w:rsidR="008F0B67" w:rsidRDefault="00B33C92" w:rsidP="007260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8F0B67">
        <w:rPr>
          <w:rFonts w:ascii="Times New Roman" w:hAnsi="Times New Roman" w:cs="Times New Roman"/>
          <w:b/>
          <w:sz w:val="32"/>
          <w:szCs w:val="32"/>
        </w:rPr>
        <w:t xml:space="preserve">Желание отомстить. </w:t>
      </w:r>
    </w:p>
    <w:p w:rsidR="008F0B67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>Дети обижаются, когда родители более внимательны к младшему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 ребенку или, когда родители ссорятся, </w:t>
      </w:r>
      <w:r w:rsidRPr="008F0B67">
        <w:rPr>
          <w:rFonts w:ascii="Times New Roman" w:hAnsi="Times New Roman" w:cs="Times New Roman"/>
          <w:sz w:val="32"/>
          <w:szCs w:val="32"/>
        </w:rPr>
        <w:t>не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 выполнили свое</w:t>
      </w:r>
      <w:r w:rsidRPr="008F0B67">
        <w:rPr>
          <w:rFonts w:ascii="Times New Roman" w:hAnsi="Times New Roman" w:cs="Times New Roman"/>
          <w:sz w:val="32"/>
          <w:szCs w:val="32"/>
        </w:rPr>
        <w:t xml:space="preserve"> обещание, 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сделали </w:t>
      </w:r>
      <w:r w:rsidRPr="008F0B67">
        <w:rPr>
          <w:rFonts w:ascii="Times New Roman" w:hAnsi="Times New Roman" w:cs="Times New Roman"/>
          <w:sz w:val="32"/>
          <w:szCs w:val="32"/>
        </w:rPr>
        <w:t xml:space="preserve">резкое замечание. 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Мысли ребенка при этом: </w:t>
      </w:r>
      <w:r w:rsidRPr="008F0B67">
        <w:rPr>
          <w:rFonts w:ascii="Times New Roman" w:hAnsi="Times New Roman" w:cs="Times New Roman"/>
          <w:sz w:val="32"/>
          <w:szCs w:val="32"/>
        </w:rPr>
        <w:t>«Вы сделали мне плохо – и я вам сделаю плохо!».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 При этом ваша реакция на поведение ребенка – обида. Вы не понимаете, почему вдруг он начал себя так вести.</w:t>
      </w:r>
      <w:r w:rsidRPr="008F0B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C92" w:rsidRPr="008F0B67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i/>
          <w:sz w:val="32"/>
          <w:szCs w:val="32"/>
        </w:rPr>
        <w:t>Выход:</w:t>
      </w:r>
      <w:r w:rsidRPr="008F0B67">
        <w:rPr>
          <w:rFonts w:ascii="Times New Roman" w:hAnsi="Times New Roman" w:cs="Times New Roman"/>
          <w:sz w:val="32"/>
          <w:szCs w:val="32"/>
        </w:rPr>
        <w:t xml:space="preserve"> понять какая боль у ребенка</w:t>
      </w:r>
      <w:r w:rsidR="000F026A" w:rsidRPr="008F0B67">
        <w:rPr>
          <w:rFonts w:ascii="Times New Roman" w:hAnsi="Times New Roman" w:cs="Times New Roman"/>
          <w:sz w:val="32"/>
          <w:szCs w:val="32"/>
        </w:rPr>
        <w:t>, оказать ему поддержку.</w:t>
      </w:r>
    </w:p>
    <w:p w:rsidR="008F0B67" w:rsidRDefault="00B33C92" w:rsidP="007260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ab/>
      </w:r>
    </w:p>
    <w:p w:rsidR="008F0B67" w:rsidRDefault="00B33C92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0B67">
        <w:rPr>
          <w:rFonts w:ascii="Times New Roman" w:hAnsi="Times New Roman" w:cs="Times New Roman"/>
          <w:b/>
          <w:sz w:val="32"/>
          <w:szCs w:val="32"/>
        </w:rPr>
        <w:t xml:space="preserve">Потеря веры в собственный успех. </w:t>
      </w:r>
    </w:p>
    <w:p w:rsidR="008F0B67" w:rsidRDefault="007260E5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66040</wp:posOffset>
            </wp:positionV>
            <wp:extent cx="2359025" cy="2646045"/>
            <wp:effectExtent l="19050" t="0" r="3175" b="0"/>
            <wp:wrapTight wrapText="bothSides">
              <wp:wrapPolygon edited="0">
                <wp:start x="-174" y="0"/>
                <wp:lineTo x="-174" y="21460"/>
                <wp:lineTo x="21629" y="21460"/>
                <wp:lineTo x="21629" y="0"/>
                <wp:lineTo x="-174" y="0"/>
              </wp:wrapPolygon>
            </wp:wrapTight>
            <wp:docPr id="3" name="Рисунок 4" descr="Грустный плачущий мальчик с улыбкой мамы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стный плачущий мальчик с улыбкой мамы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61" t="9409" r="17062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C92" w:rsidRPr="008F0B67">
        <w:rPr>
          <w:rFonts w:ascii="Times New Roman" w:hAnsi="Times New Roman" w:cs="Times New Roman"/>
          <w:sz w:val="32"/>
          <w:szCs w:val="32"/>
        </w:rPr>
        <w:t>Если вы испытываете чувство отчаяния, безнадежности, видя плохое поведение ребенка, то скорей всего ваш ребенок пережив</w:t>
      </w:r>
      <w:r w:rsidR="000F026A" w:rsidRPr="008F0B67">
        <w:rPr>
          <w:rFonts w:ascii="Times New Roman" w:hAnsi="Times New Roman" w:cs="Times New Roman"/>
          <w:sz w:val="32"/>
          <w:szCs w:val="32"/>
        </w:rPr>
        <w:t>ает свое неблагополучие в какой-</w:t>
      </w:r>
      <w:r w:rsidR="00B33C92" w:rsidRPr="008F0B67">
        <w:rPr>
          <w:rFonts w:ascii="Times New Roman" w:hAnsi="Times New Roman" w:cs="Times New Roman"/>
          <w:sz w:val="32"/>
          <w:szCs w:val="32"/>
        </w:rPr>
        <w:t>то области жизни. Это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 «Чего стараться, все равно ничего не получиться». Это в душе, а внешне поведением он показывает: «Мне все равно», «И буду плохой».</w:t>
      </w:r>
      <w:r w:rsidR="000F026A" w:rsidRPr="008F0B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C92" w:rsidRPr="008F0B67" w:rsidRDefault="000F026A" w:rsidP="00726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i/>
          <w:sz w:val="32"/>
          <w:szCs w:val="32"/>
        </w:rPr>
        <w:t>Выход:</w:t>
      </w:r>
      <w:r w:rsidRPr="008F0B67">
        <w:rPr>
          <w:rFonts w:ascii="Times New Roman" w:hAnsi="Times New Roman" w:cs="Times New Roman"/>
          <w:sz w:val="32"/>
          <w:szCs w:val="32"/>
        </w:rPr>
        <w:t xml:space="preserve"> п</w:t>
      </w:r>
      <w:r w:rsidR="00B33C92" w:rsidRPr="008F0B67">
        <w:rPr>
          <w:rFonts w:ascii="Times New Roman" w:hAnsi="Times New Roman" w:cs="Times New Roman"/>
          <w:sz w:val="32"/>
          <w:szCs w:val="32"/>
        </w:rPr>
        <w:t>ерестать требовать полагающегося поведения. Сбросить на ноль свои ожидания и претензии. Не критикуйте,</w:t>
      </w:r>
      <w:r w:rsidRPr="008F0B67">
        <w:rPr>
          <w:rFonts w:ascii="Times New Roman" w:hAnsi="Times New Roman" w:cs="Times New Roman"/>
          <w:sz w:val="32"/>
          <w:szCs w:val="32"/>
        </w:rPr>
        <w:t xml:space="preserve"> а поощряйте ребенка.</w:t>
      </w:r>
    </w:p>
    <w:p w:rsidR="008F0B67" w:rsidRDefault="00B33C92" w:rsidP="007260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0B67">
        <w:rPr>
          <w:rFonts w:ascii="Times New Roman" w:hAnsi="Times New Roman" w:cs="Times New Roman"/>
          <w:sz w:val="32"/>
          <w:szCs w:val="32"/>
        </w:rPr>
        <w:tab/>
      </w:r>
    </w:p>
    <w:p w:rsidR="008F0B67" w:rsidRDefault="008F0B67" w:rsidP="007260E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3C92" w:rsidRPr="008F0B67" w:rsidRDefault="00B33C92" w:rsidP="007260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0B67">
        <w:rPr>
          <w:rFonts w:ascii="Times New Roman" w:hAnsi="Times New Roman" w:cs="Times New Roman"/>
          <w:b/>
          <w:i/>
          <w:sz w:val="32"/>
          <w:szCs w:val="32"/>
        </w:rPr>
        <w:t>Серьезные нарушения поведения – это сигнал о помощи. Своим поведением ребенок говорит: «Мне плохо. Помоги мне!».</w:t>
      </w:r>
    </w:p>
    <w:p w:rsidR="00B33C92" w:rsidRPr="008F0B67" w:rsidRDefault="00B33C92" w:rsidP="007260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0B67">
        <w:rPr>
          <w:rFonts w:ascii="Times New Roman" w:hAnsi="Times New Roman" w:cs="Times New Roman"/>
          <w:b/>
          <w:i/>
          <w:sz w:val="32"/>
          <w:szCs w:val="32"/>
        </w:rPr>
        <w:t xml:space="preserve">Как помочь? </w:t>
      </w:r>
      <w:r w:rsidR="000F026A" w:rsidRPr="008F0B67">
        <w:rPr>
          <w:rFonts w:ascii="Times New Roman" w:hAnsi="Times New Roman" w:cs="Times New Roman"/>
          <w:b/>
          <w:i/>
          <w:sz w:val="32"/>
          <w:szCs w:val="32"/>
        </w:rPr>
        <w:t>Постарайтесь определить причину плохого поведения ребенка. Это поможет понять, как нужно вести себя с ребенком.</w:t>
      </w:r>
      <w:r w:rsidRPr="008F0B67">
        <w:rPr>
          <w:rFonts w:ascii="Times New Roman" w:hAnsi="Times New Roman" w:cs="Times New Roman"/>
          <w:b/>
          <w:i/>
          <w:sz w:val="32"/>
          <w:szCs w:val="32"/>
        </w:rPr>
        <w:t xml:space="preserve"> Не ждите, что ваши старания наладить дисциплину приведут к успеху в первый же день. Путь предстоит долгий.</w:t>
      </w:r>
    </w:p>
    <w:p w:rsidR="001E0E39" w:rsidRPr="008F0B67" w:rsidRDefault="001E0E39" w:rsidP="007260E5">
      <w:pPr>
        <w:spacing w:line="240" w:lineRule="auto"/>
        <w:rPr>
          <w:sz w:val="32"/>
          <w:szCs w:val="32"/>
        </w:rPr>
      </w:pPr>
    </w:p>
    <w:sectPr w:rsidR="001E0E39" w:rsidRPr="008F0B67" w:rsidSect="008F0B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C92"/>
    <w:rsid w:val="000F026A"/>
    <w:rsid w:val="001E0E39"/>
    <w:rsid w:val="002B69B5"/>
    <w:rsid w:val="007260E5"/>
    <w:rsid w:val="008F0B67"/>
    <w:rsid w:val="00927107"/>
    <w:rsid w:val="00B33C92"/>
    <w:rsid w:val="00F7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2020-04-08T18:58:00Z</dcterms:created>
  <dcterms:modified xsi:type="dcterms:W3CDTF">2020-04-08T19:38:00Z</dcterms:modified>
</cp:coreProperties>
</file>