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B" w:rsidRDefault="0059154B" w:rsidP="0059154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АДАПТИРОВАННОЙ ОСНОВНОЙ ОБРАЗОВАТЕЛЬНОЙ ПРОГРАММЫ ДОШКОЛЬНОГО ОБРАЗОВАНИЯ ДЕТЕЙ С ЗАДЕРЖКОЙ ПСИХИЧЕСКОГО РАЗВИТИЯ</w:t>
      </w:r>
    </w:p>
    <w:p w:rsidR="0059154B" w:rsidRDefault="0059154B" w:rsidP="00591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185»</w:t>
      </w:r>
    </w:p>
    <w:p w:rsidR="0059154B" w:rsidRDefault="0059154B" w:rsidP="0059154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54B" w:rsidRPr="0059154B" w:rsidRDefault="0059154B" w:rsidP="0059154B">
      <w:pPr>
        <w:pStyle w:val="Default"/>
        <w:spacing w:line="276" w:lineRule="auto"/>
        <w:jc w:val="both"/>
      </w:pPr>
      <w:r>
        <w:t xml:space="preserve">    </w:t>
      </w:r>
      <w:r w:rsidRPr="0059154B">
        <w:t xml:space="preserve">Адаптированная основная образовательная программа МДОУ «Детский сад № 185» разработана для детей дошкольного возраста с задержкой психического развития (ЗПР). </w:t>
      </w:r>
    </w:p>
    <w:p w:rsidR="00000000" w:rsidRDefault="0059154B" w:rsidP="0059154B">
      <w:pPr>
        <w:jc w:val="both"/>
        <w:rPr>
          <w:rFonts w:ascii="Times New Roman" w:hAnsi="Times New Roman" w:cs="Times New Roman"/>
        </w:rPr>
      </w:pPr>
      <w:r w:rsidRPr="0059154B">
        <w:rPr>
          <w:rFonts w:ascii="Times New Roman" w:hAnsi="Times New Roman" w:cs="Times New Roman"/>
        </w:rPr>
        <w:t xml:space="preserve">    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59154B">
        <w:rPr>
          <w:rFonts w:ascii="Times New Roman" w:hAnsi="Times New Roman" w:cs="Times New Roman"/>
        </w:rPr>
        <w:t>Полиморфность</w:t>
      </w:r>
      <w:proofErr w:type="spellEnd"/>
      <w:r w:rsidRPr="0059154B">
        <w:rPr>
          <w:rFonts w:ascii="Times New Roman" w:hAnsi="Times New Roman" w:cs="Times New Roman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  </w:t>
      </w:r>
    </w:p>
    <w:p w:rsidR="0059154B" w:rsidRPr="00442FA1" w:rsidRDefault="0059154B" w:rsidP="0059154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442FA1">
        <w:rPr>
          <w:color w:val="auto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59154B" w:rsidRPr="00442FA1" w:rsidRDefault="0059154B" w:rsidP="0059154B">
      <w:pPr>
        <w:pStyle w:val="Default"/>
        <w:spacing w:line="276" w:lineRule="auto"/>
        <w:jc w:val="both"/>
        <w:rPr>
          <w:color w:val="auto"/>
        </w:rPr>
      </w:pPr>
      <w:r w:rsidRPr="00442FA1">
        <w:rPr>
          <w:color w:val="auto"/>
        </w:rPr>
        <w:t xml:space="preserve">    Целевой раздел включает пояснительную записку, в которой рассматриваются значимые для разработки и реализации АООП </w:t>
      </w:r>
      <w:proofErr w:type="spellStart"/>
      <w:r w:rsidRPr="00442FA1">
        <w:rPr>
          <w:color w:val="auto"/>
        </w:rPr>
        <w:t>клинико-психолого-педагогическая</w:t>
      </w:r>
      <w:proofErr w:type="spellEnd"/>
      <w:r w:rsidRPr="00442FA1">
        <w:rPr>
          <w:color w:val="auto"/>
        </w:rPr>
        <w:t xml:space="preserve"> характеристика и особые образовательные потребности детей дошкольного возраста с задержкой психического развития. </w:t>
      </w:r>
      <w:proofErr w:type="gramStart"/>
      <w:r w:rsidRPr="00442FA1">
        <w:rPr>
          <w:color w:val="auto"/>
        </w:rPr>
        <w:t xml:space="preserve">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 </w:t>
      </w:r>
      <w:proofErr w:type="gramEnd"/>
    </w:p>
    <w:p w:rsidR="0059154B" w:rsidRPr="00442FA1" w:rsidRDefault="0059154B" w:rsidP="0059154B">
      <w:pPr>
        <w:pStyle w:val="Default"/>
        <w:spacing w:line="276" w:lineRule="auto"/>
        <w:jc w:val="both"/>
        <w:rPr>
          <w:color w:val="auto"/>
        </w:rPr>
      </w:pPr>
      <w:r w:rsidRPr="00442FA1">
        <w:rPr>
          <w:color w:val="auto"/>
        </w:rPr>
        <w:t xml:space="preserve">     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 содержание образовательной деятельности по профессиональной коррекции нарушений развития детей с ЗПР. </w:t>
      </w:r>
    </w:p>
    <w:p w:rsidR="0059154B" w:rsidRPr="00442FA1" w:rsidRDefault="0059154B" w:rsidP="0059154B">
      <w:pPr>
        <w:pStyle w:val="Default"/>
        <w:spacing w:line="276" w:lineRule="auto"/>
        <w:jc w:val="both"/>
        <w:rPr>
          <w:color w:val="auto"/>
        </w:rPr>
      </w:pPr>
      <w:r w:rsidRPr="00442FA1">
        <w:rPr>
          <w:color w:val="auto"/>
        </w:rPr>
        <w:t xml:space="preserve">    Содержание образовательной деятельности по профессиональной коррекции нарушений развития детей с ЗПР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59154B" w:rsidRPr="00442FA1" w:rsidRDefault="0059154B" w:rsidP="0059154B">
      <w:pPr>
        <w:pStyle w:val="Default"/>
        <w:spacing w:line="276" w:lineRule="auto"/>
        <w:jc w:val="both"/>
        <w:rPr>
          <w:color w:val="auto"/>
        </w:rPr>
      </w:pPr>
      <w:r w:rsidRPr="00442FA1">
        <w:rPr>
          <w:color w:val="auto"/>
        </w:rPr>
        <w:t xml:space="preserve">    Организационный раздел раскрывает </w:t>
      </w:r>
      <w:proofErr w:type="gramStart"/>
      <w:r w:rsidRPr="00442FA1">
        <w:rPr>
          <w:color w:val="auto"/>
        </w:rPr>
        <w:t>особенности</w:t>
      </w:r>
      <w:proofErr w:type="gramEnd"/>
      <w:r w:rsidRPr="00442FA1">
        <w:rPr>
          <w:color w:val="auto"/>
        </w:rPr>
        <w:t xml:space="preserve"> развивающей предметно-пространственной среды; кадровые условия реализации АООП;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 </w:t>
      </w:r>
    </w:p>
    <w:p w:rsidR="0059154B" w:rsidRDefault="0059154B" w:rsidP="0059154B">
      <w:pPr>
        <w:pStyle w:val="Default"/>
        <w:spacing w:line="276" w:lineRule="auto"/>
        <w:jc w:val="both"/>
        <w:rPr>
          <w:color w:val="auto"/>
        </w:rPr>
      </w:pPr>
      <w:r w:rsidRPr="00442FA1">
        <w:rPr>
          <w:color w:val="auto"/>
        </w:rPr>
        <w:t>Программа завершается описанием перспектив по ее совершенствованию и развитию.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>
        <w:t xml:space="preserve">    </w:t>
      </w:r>
      <w:r w:rsidRPr="00AC2866">
        <w:t xml:space="preserve">Образовательная деятельность в МДОУ «Детский сад № 185» строится с учетом особенностей психофизического развития и индивидуальных возможностей воспитанников, где обеспечивается работа по коррекции нарушений развития и </w:t>
      </w:r>
      <w:r w:rsidRPr="00AC2866">
        <w:lastRenderedPageBreak/>
        <w:t xml:space="preserve">социальная адаптация воспитанников с ограниченными возможностями здоровья по пяти образовательным областям: 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 w:rsidRPr="00AC2866">
        <w:t xml:space="preserve">- физическое развитие, 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 w:rsidRPr="00AC2866">
        <w:t xml:space="preserve">- социально-коммуникативное развитие, 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 w:rsidRPr="00AC2866">
        <w:t xml:space="preserve">- познавательное развитие, 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 w:rsidRPr="00AC2866">
        <w:t xml:space="preserve">- речевое развитие, </w:t>
      </w:r>
    </w:p>
    <w:p w:rsidR="0059154B" w:rsidRPr="00AC2866" w:rsidRDefault="0059154B" w:rsidP="0059154B">
      <w:pPr>
        <w:pStyle w:val="Default"/>
        <w:spacing w:line="276" w:lineRule="auto"/>
        <w:jc w:val="both"/>
      </w:pPr>
      <w:r w:rsidRPr="00AC2866">
        <w:t xml:space="preserve">- художественно-эстетическое развитие. </w:t>
      </w:r>
    </w:p>
    <w:p w:rsidR="0059154B" w:rsidRPr="00442FA1" w:rsidRDefault="0059154B" w:rsidP="0059154B">
      <w:pPr>
        <w:pStyle w:val="Default"/>
        <w:spacing w:line="276" w:lineRule="auto"/>
        <w:jc w:val="both"/>
        <w:rPr>
          <w:b/>
          <w:bCs/>
        </w:rPr>
      </w:pPr>
    </w:p>
    <w:p w:rsidR="0059154B" w:rsidRPr="008C6AA9" w:rsidRDefault="0059154B" w:rsidP="0059154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Цели,</w:t>
      </w:r>
      <w:r w:rsidRPr="008C6AA9">
        <w:rPr>
          <w:b/>
          <w:bCs/>
          <w:color w:val="auto"/>
        </w:rPr>
        <w:t xml:space="preserve"> задачи</w:t>
      </w:r>
      <w:r>
        <w:rPr>
          <w:b/>
          <w:bCs/>
          <w:color w:val="auto"/>
        </w:rPr>
        <w:t>, механизмы адаптации, условия</w:t>
      </w:r>
      <w:r w:rsidRPr="008C6AA9">
        <w:rPr>
          <w:b/>
          <w:bCs/>
          <w:color w:val="auto"/>
        </w:rPr>
        <w:t xml:space="preserve"> реализации АООП.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      </w:t>
      </w:r>
    </w:p>
    <w:p w:rsidR="0059154B" w:rsidRDefault="0059154B" w:rsidP="0059154B">
      <w:pPr>
        <w:pStyle w:val="Default"/>
        <w:jc w:val="both"/>
      </w:pPr>
      <w:r w:rsidRPr="008C6AA9">
        <w:rPr>
          <w:color w:val="auto"/>
        </w:rPr>
        <w:t xml:space="preserve">    Целью АООП является создание условий для развития детей с ЗПР дошкольного возраста в группах компенсирующей направленности, их позитивной социализации, </w:t>
      </w:r>
      <w:r w:rsidRPr="008C6AA9">
        <w:t xml:space="preserve">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8C6AA9">
        <w:t>со</w:t>
      </w:r>
      <w:proofErr w:type="gramEnd"/>
      <w:r w:rsidRPr="008C6AA9">
        <w:t xml:space="preserve"> взрослыми и сверстниками в соответствующих возрасту видах деятельности.</w:t>
      </w:r>
    </w:p>
    <w:p w:rsidR="0059154B" w:rsidRPr="008C6AA9" w:rsidRDefault="0059154B" w:rsidP="0059154B">
      <w:pPr>
        <w:pStyle w:val="Default"/>
        <w:rPr>
          <w:b/>
          <w:bCs/>
          <w:color w:val="auto"/>
        </w:rPr>
      </w:pPr>
      <w:r w:rsidRPr="008C6AA9">
        <w:rPr>
          <w:b/>
          <w:bCs/>
          <w:color w:val="auto"/>
        </w:rPr>
        <w:t xml:space="preserve">    Задачи АООП: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создание оптимальных условий для охраны и укрепления физического и психического здоровья детей с ЗПР;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целенаправленное комплексное психолого-педагогическое сопровождение ребенка с ЗПР и квалифицированная коррекция недостатков в развитии;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• подготовка детей с ЗПР ко второй ступени обучения (начальная школа) с учетом целевых ориентиров </w:t>
      </w:r>
      <w:proofErr w:type="gramStart"/>
      <w:r w:rsidRPr="008C6AA9">
        <w:rPr>
          <w:color w:val="auto"/>
        </w:rPr>
        <w:t>ДО</w:t>
      </w:r>
      <w:proofErr w:type="gramEnd"/>
      <w:r w:rsidRPr="008C6AA9">
        <w:rPr>
          <w:color w:val="auto"/>
        </w:rPr>
        <w:t xml:space="preserve"> и АООП НОО для детей с ЗПР;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59154B" w:rsidRPr="008C6AA9" w:rsidRDefault="0059154B" w:rsidP="0059154B">
      <w:pPr>
        <w:pStyle w:val="Default"/>
        <w:jc w:val="both"/>
        <w:rPr>
          <w:color w:val="auto"/>
        </w:rPr>
      </w:pPr>
      <w:r w:rsidRPr="008C6AA9">
        <w:rPr>
          <w:color w:val="auto"/>
        </w:rPr>
        <w:t xml:space="preserve">      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 </w:t>
      </w:r>
    </w:p>
    <w:p w:rsidR="0059154B" w:rsidRPr="008C6AA9" w:rsidRDefault="0059154B" w:rsidP="0059154B">
      <w:pPr>
        <w:pStyle w:val="Default"/>
      </w:pPr>
      <w:r w:rsidRPr="008C6AA9">
        <w:rPr>
          <w:b/>
          <w:bCs/>
          <w:i/>
          <w:iCs/>
        </w:rPr>
        <w:t xml:space="preserve">Условия реализации АООП: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9154B" w:rsidRPr="008C6AA9" w:rsidRDefault="0059154B" w:rsidP="0059154B">
      <w:pPr>
        <w:pStyle w:val="Default"/>
        <w:jc w:val="both"/>
      </w:pPr>
      <w:r w:rsidRPr="008C6AA9">
        <w:lastRenderedPageBreak/>
        <w:t xml:space="preserve">• 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 </w:t>
      </w:r>
    </w:p>
    <w:p w:rsidR="0059154B" w:rsidRPr="008C6AA9" w:rsidRDefault="0059154B" w:rsidP="0059154B">
      <w:pPr>
        <w:pStyle w:val="Default"/>
        <w:spacing w:after="164"/>
        <w:jc w:val="both"/>
      </w:pPr>
      <w:r w:rsidRPr="008C6AA9">
        <w:t xml:space="preserve"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проведение непрерывного мониторинга развития ребенка и качества освоения Программы в специально созданных условиях;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 </w:t>
      </w:r>
    </w:p>
    <w:p w:rsidR="0059154B" w:rsidRPr="008C6AA9" w:rsidRDefault="0059154B" w:rsidP="0059154B">
      <w:pPr>
        <w:pStyle w:val="Default"/>
        <w:jc w:val="both"/>
      </w:pPr>
      <w:r w:rsidRPr="008C6AA9">
        <w:t xml:space="preserve">•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 </w:t>
      </w:r>
    </w:p>
    <w:p w:rsidR="0059154B" w:rsidRPr="008C6AA9" w:rsidRDefault="0059154B" w:rsidP="0059154B">
      <w:pPr>
        <w:pStyle w:val="Default"/>
        <w:spacing w:line="276" w:lineRule="auto"/>
        <w:jc w:val="both"/>
        <w:rPr>
          <w:b/>
          <w:bCs/>
        </w:rPr>
      </w:pPr>
      <w:r w:rsidRPr="008C6AA9">
        <w:t xml:space="preserve">• осуществление контроля эффективности реализации Программы со стороны </w:t>
      </w:r>
      <w:proofErr w:type="spellStart"/>
      <w:r w:rsidRPr="008C6AA9">
        <w:t>психолого-медико-педагогического</w:t>
      </w:r>
      <w:proofErr w:type="spellEnd"/>
      <w:r w:rsidRPr="008C6AA9">
        <w:t xml:space="preserve"> консилиума МДОУ «Детский сад № 185».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  <w:r w:rsidRPr="00AD587D">
        <w:rPr>
          <w:color w:val="auto"/>
        </w:rPr>
        <w:t xml:space="preserve">Программа сформирована в соответствии с принципами, определѐнными Федеральным государственным образовательным стандартом дошкольного образования: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поддержка инициативы детей в различных видах деятельности;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сотрудничество МДОУ «Детский сад № 185» с семьей;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приобщение детей к </w:t>
      </w:r>
      <w:proofErr w:type="spellStart"/>
      <w:r w:rsidRPr="00AD587D">
        <w:rPr>
          <w:color w:val="auto"/>
        </w:rPr>
        <w:t>социокультурным</w:t>
      </w:r>
      <w:proofErr w:type="spellEnd"/>
      <w:r w:rsidRPr="00AD587D">
        <w:rPr>
          <w:color w:val="auto"/>
        </w:rPr>
        <w:t xml:space="preserve"> нормам, традициям семьи, общества и государства;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color w:val="auto"/>
        </w:rPr>
        <w:t xml:space="preserve">учѐт этнокультурной ситуации развития детей;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iCs/>
          <w:color w:val="auto"/>
        </w:rPr>
        <w:t xml:space="preserve">принцип систематичности и взаимосвязи учебного материала;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iCs/>
          <w:color w:val="auto"/>
        </w:rPr>
        <w:t xml:space="preserve">принцип постепенности подачи учебного материала;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iCs/>
          <w:color w:val="auto"/>
        </w:rPr>
        <w:t xml:space="preserve">принцип концентрического наращивания информации в каждой из последующих возрастных групп во всех образовательных областях. </w:t>
      </w:r>
    </w:p>
    <w:p w:rsidR="0059154B" w:rsidRPr="00AD587D" w:rsidRDefault="0059154B" w:rsidP="0059154B">
      <w:pPr>
        <w:pStyle w:val="Default"/>
        <w:spacing w:after="52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iCs/>
          <w:color w:val="auto"/>
        </w:rPr>
        <w:t xml:space="preserve">принципы интеграции усилий специалистов; 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  <w:r w:rsidRPr="00AD587D">
        <w:rPr>
          <w:rFonts w:ascii="Wingdings" w:hAnsi="Wingdings" w:cs="Wingdings"/>
          <w:color w:val="auto"/>
        </w:rPr>
        <w:t></w:t>
      </w:r>
      <w:r w:rsidRPr="00AD587D">
        <w:rPr>
          <w:rFonts w:ascii="Wingdings" w:hAnsi="Wingdings" w:cs="Wingdings"/>
          <w:color w:val="auto"/>
        </w:rPr>
        <w:t></w:t>
      </w:r>
      <w:r w:rsidRPr="00AD587D">
        <w:rPr>
          <w:iCs/>
          <w:color w:val="auto"/>
        </w:rPr>
        <w:t xml:space="preserve">принцип комплексно-тематического планирования. 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</w:p>
    <w:p w:rsidR="0059154B" w:rsidRPr="00AD587D" w:rsidRDefault="0059154B" w:rsidP="0059154B">
      <w:pPr>
        <w:pStyle w:val="Default"/>
        <w:jc w:val="both"/>
        <w:rPr>
          <w:color w:val="auto"/>
        </w:rPr>
      </w:pPr>
      <w:r w:rsidRPr="00AD587D">
        <w:rPr>
          <w:color w:val="auto"/>
        </w:rPr>
        <w:t xml:space="preserve">АООП включает следующие образовательные области: 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</w:p>
    <w:p w:rsidR="0059154B" w:rsidRPr="00AD587D" w:rsidRDefault="0059154B" w:rsidP="0059154B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 xml:space="preserve">- </w:t>
      </w:r>
      <w:r w:rsidRPr="00AD587D">
        <w:rPr>
          <w:color w:val="auto"/>
        </w:rPr>
        <w:t xml:space="preserve">социально-коммуникативное развитие; </w:t>
      </w:r>
    </w:p>
    <w:p w:rsidR="0059154B" w:rsidRPr="00AD587D" w:rsidRDefault="0059154B" w:rsidP="0059154B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 xml:space="preserve">- </w:t>
      </w:r>
      <w:r w:rsidRPr="00AD587D">
        <w:rPr>
          <w:color w:val="auto"/>
        </w:rPr>
        <w:t xml:space="preserve">познавательное развитие; </w:t>
      </w:r>
    </w:p>
    <w:p w:rsidR="0059154B" w:rsidRPr="00AD587D" w:rsidRDefault="0059154B" w:rsidP="0059154B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 xml:space="preserve">- </w:t>
      </w:r>
      <w:r w:rsidRPr="00AD587D">
        <w:rPr>
          <w:color w:val="auto"/>
        </w:rPr>
        <w:t xml:space="preserve">речевое развитие; </w:t>
      </w:r>
    </w:p>
    <w:p w:rsidR="0059154B" w:rsidRPr="00AD587D" w:rsidRDefault="0059154B" w:rsidP="0059154B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 xml:space="preserve">- </w:t>
      </w:r>
      <w:r w:rsidRPr="00AD587D">
        <w:rPr>
          <w:color w:val="auto"/>
        </w:rPr>
        <w:t xml:space="preserve">художественно-эстетическое развитие; 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AD587D">
        <w:rPr>
          <w:color w:val="auto"/>
        </w:rPr>
        <w:t xml:space="preserve">физическое развитие. </w:t>
      </w:r>
    </w:p>
    <w:p w:rsidR="0059154B" w:rsidRPr="00AD587D" w:rsidRDefault="0059154B" w:rsidP="0059154B">
      <w:pPr>
        <w:pStyle w:val="Default"/>
        <w:jc w:val="both"/>
        <w:rPr>
          <w:color w:val="auto"/>
        </w:rPr>
      </w:pPr>
    </w:p>
    <w:p w:rsidR="0059154B" w:rsidRPr="00AD587D" w:rsidRDefault="0059154B" w:rsidP="0059154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</w:t>
      </w:r>
      <w:r w:rsidRPr="00AD587D">
        <w:rPr>
          <w:color w:val="auto"/>
        </w:rPr>
        <w:t xml:space="preserve">Основной формой работы во всех пяти образовательных областях АООП является игровая деятельность — </w:t>
      </w:r>
      <w:r>
        <w:rPr>
          <w:color w:val="auto"/>
        </w:rPr>
        <w:t>ведущий вид</w:t>
      </w:r>
      <w:r w:rsidRPr="00AD587D">
        <w:rPr>
          <w:color w:val="auto"/>
        </w:rPr>
        <w:t xml:space="preserve"> деятельности дошкольников. Все коррекционно-развивающие индивидуальные, подгрупповые, групповые, интегрированные занятия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59154B" w:rsidRDefault="0059154B" w:rsidP="0059154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AD587D">
        <w:rPr>
          <w:color w:val="auto"/>
        </w:rPr>
        <w:t xml:space="preserve">Выполнение коррекционных, развивающих образовательных и воспитательных задач, поставленных АООП, обеспечивается благодаря комплексному подходу и интеграции усилий специалистов педагогического и медицинского профилей и семей воспитанников. </w:t>
      </w:r>
    </w:p>
    <w:p w:rsidR="00F85045" w:rsidRPr="00AD587D" w:rsidRDefault="00F85045" w:rsidP="00F8504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</w:t>
      </w:r>
      <w:r w:rsidRPr="00AD587D">
        <w:rPr>
          <w:b/>
          <w:bCs/>
          <w:color w:val="auto"/>
        </w:rPr>
        <w:t xml:space="preserve">Коррекционно-развивающая психолого-педагогическая работа направлена </w:t>
      </w:r>
      <w:proofErr w:type="gramStart"/>
      <w:r w:rsidRPr="00AD587D">
        <w:rPr>
          <w:b/>
          <w:bCs/>
          <w:color w:val="auto"/>
        </w:rPr>
        <w:t>на</w:t>
      </w:r>
      <w:proofErr w:type="gramEnd"/>
      <w:r w:rsidRPr="00AD587D">
        <w:rPr>
          <w:b/>
          <w:bCs/>
          <w:color w:val="auto"/>
        </w:rPr>
        <w:t xml:space="preserve">: </w:t>
      </w:r>
    </w:p>
    <w:p w:rsidR="00F85045" w:rsidRPr="00AD587D" w:rsidRDefault="00F85045" w:rsidP="00F85045">
      <w:pPr>
        <w:pStyle w:val="Default"/>
        <w:jc w:val="both"/>
        <w:rPr>
          <w:color w:val="auto"/>
        </w:rPr>
      </w:pPr>
      <w:r w:rsidRPr="00AD587D">
        <w:rPr>
          <w:color w:val="auto"/>
        </w:rPr>
        <w:t xml:space="preserve">преодоление нарушений развития различных категорий детей с ОВЗ, оказание им квалифицированной помощи в освоении АООП; </w:t>
      </w:r>
    </w:p>
    <w:p w:rsidR="00F85045" w:rsidRPr="00AD587D" w:rsidRDefault="00F85045" w:rsidP="00F85045">
      <w:pPr>
        <w:pStyle w:val="Default"/>
        <w:jc w:val="both"/>
        <w:rPr>
          <w:color w:val="auto"/>
        </w:rPr>
      </w:pPr>
      <w:r w:rsidRPr="00AD587D">
        <w:rPr>
          <w:color w:val="auto"/>
        </w:rPr>
        <w:t xml:space="preserve"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</w:t>
      </w:r>
    </w:p>
    <w:p w:rsidR="00F85045" w:rsidRPr="00AD587D" w:rsidRDefault="00F85045" w:rsidP="00F85045">
      <w:pPr>
        <w:pStyle w:val="Default"/>
        <w:jc w:val="both"/>
        <w:rPr>
          <w:color w:val="auto"/>
        </w:rPr>
      </w:pPr>
    </w:p>
    <w:p w:rsidR="00F85045" w:rsidRPr="00AD587D" w:rsidRDefault="00F85045" w:rsidP="0059154B">
      <w:pPr>
        <w:pStyle w:val="Default"/>
        <w:jc w:val="both"/>
        <w:rPr>
          <w:color w:val="auto"/>
        </w:rPr>
      </w:pPr>
    </w:p>
    <w:p w:rsidR="0059154B" w:rsidRPr="0059154B" w:rsidRDefault="0059154B" w:rsidP="0059154B">
      <w:pPr>
        <w:pStyle w:val="Default"/>
        <w:jc w:val="both"/>
      </w:pPr>
    </w:p>
    <w:sectPr w:rsidR="0059154B" w:rsidRPr="005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54B"/>
    <w:rsid w:val="0059154B"/>
    <w:rsid w:val="00F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2021-11-29T20:50:00Z</dcterms:created>
  <dcterms:modified xsi:type="dcterms:W3CDTF">2021-11-29T20:57:00Z</dcterms:modified>
</cp:coreProperties>
</file>