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9935E0" w:rsidRP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b/>
                <w:bCs/>
                <w:color w:val="000000"/>
              </w:rPr>
            </w:pPr>
            <w:bookmarkStart w:id="0" w:name="__bookmark_2"/>
            <w:bookmarkEnd w:id="0"/>
            <w:r w:rsidRPr="009935E0">
              <w:rPr>
                <w:b/>
                <w:bCs/>
                <w:color w:val="000000"/>
              </w:rPr>
              <w:t>ПОЯСНИТЕЛЬНАЯ ЗАПИСКА</w:t>
            </w:r>
            <w:r w:rsidRPr="009935E0">
              <w:rPr>
                <w:b/>
                <w:bCs/>
                <w:color w:val="000000"/>
              </w:rPr>
              <w:br/>
              <w:t>К БАЛАНСУ УЧРЕЖДЕНИЯ</w:t>
            </w:r>
          </w:p>
        </w:tc>
      </w:tr>
      <w:tr w:rsidR="009935E0" w:rsidRPr="009935E0" w:rsidTr="00ED02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КОДЫ</w:t>
            </w:r>
          </w:p>
        </w:tc>
      </w:tr>
      <w:tr w:rsidR="009935E0" w:rsidRPr="009935E0" w:rsidTr="00ED02BA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0503760</w:t>
            </w:r>
          </w:p>
        </w:tc>
      </w:tr>
      <w:tr w:rsidR="009935E0" w:rsidRPr="009935E0" w:rsidTr="00ED02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9935E0" w:rsidRPr="009935E0" w:rsidTr="00ED02BA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Pr="009935E0" w:rsidRDefault="009935E0" w:rsidP="00ED02BA">
                  <w:pPr>
                    <w:jc w:val="center"/>
                  </w:pPr>
                  <w:r w:rsidRPr="009935E0"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01.01.2022</w:t>
            </w:r>
          </w:p>
        </w:tc>
      </w:tr>
      <w:tr w:rsidR="009935E0" w:rsidRPr="009935E0" w:rsidTr="00ED02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jc w:val="center"/>
              <w:rPr>
                <w:color w:val="000000"/>
                <w:u w:val="single"/>
              </w:rPr>
            </w:pPr>
            <w:r w:rsidRPr="009935E0">
              <w:rPr>
                <w:color w:val="000000"/>
                <w:u w:val="single"/>
              </w:rPr>
              <w:t>муниципальное дошкольное образовательное учреждение "Детский сад № 185"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52933994</w:t>
            </w:r>
          </w:p>
        </w:tc>
      </w:tr>
      <w:tr w:rsidR="009935E0" w:rsidRPr="009935E0" w:rsidTr="00ED02BA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center"/>
            </w:pPr>
          </w:p>
        </w:tc>
      </w:tr>
      <w:tr w:rsidR="009935E0" w:rsidRPr="009935E0" w:rsidTr="00ED02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rPr>
                <w:color w:val="000000"/>
                <w:u w:val="single"/>
              </w:rPr>
            </w:pPr>
            <w:r w:rsidRPr="009935E0"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9935E0" w:rsidRPr="009935E0" w:rsidTr="00ED02BA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Pr="009935E0" w:rsidRDefault="009935E0" w:rsidP="00ED02BA">
                  <w:pPr>
                    <w:jc w:val="center"/>
                  </w:pPr>
                  <w:r w:rsidRPr="009935E0"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9935E0" w:rsidRPr="009935E0" w:rsidRDefault="009935E0" w:rsidP="00ED02BA">
            <w:pPr>
              <w:spacing w:line="1" w:lineRule="auto"/>
            </w:pPr>
          </w:p>
        </w:tc>
      </w:tr>
      <w:tr w:rsidR="009935E0" w:rsidRPr="009935E0" w:rsidTr="00ED02B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 xml:space="preserve">Наименование органа, </w:t>
            </w:r>
            <w:r w:rsidRPr="009935E0">
              <w:rPr>
                <w:color w:val="000000"/>
              </w:rPr>
              <w:br/>
              <w:t>осуществляющего</w:t>
            </w:r>
            <w:r w:rsidRPr="009935E0"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center"/>
            </w:pPr>
          </w:p>
        </w:tc>
      </w:tr>
      <w:tr w:rsidR="009935E0" w:rsidRPr="009935E0" w:rsidTr="00ED02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02119231</w:t>
            </w:r>
          </w:p>
        </w:tc>
      </w:tr>
      <w:tr w:rsidR="009935E0" w:rsidRPr="009935E0" w:rsidTr="00ED02BA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803</w:t>
            </w:r>
          </w:p>
        </w:tc>
      </w:tr>
      <w:tr w:rsidR="009935E0" w:rsidRPr="009935E0" w:rsidTr="00ED02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  <w:jc w:val="center"/>
            </w:pPr>
          </w:p>
        </w:tc>
      </w:tr>
      <w:tr w:rsidR="009935E0" w:rsidRPr="009935E0" w:rsidTr="00ED02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0503730</w:t>
            </w:r>
          </w:p>
        </w:tc>
      </w:tr>
      <w:tr w:rsidR="009935E0" w:rsidRPr="009935E0" w:rsidTr="00ED02BA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rPr>
                <w:color w:val="000000"/>
              </w:rPr>
            </w:pPr>
            <w:r w:rsidRPr="009935E0"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jc w:val="right"/>
              <w:rPr>
                <w:color w:val="000000"/>
              </w:rPr>
            </w:pPr>
            <w:r w:rsidRPr="009935E0"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935E0" w:rsidRDefault="009935E0" w:rsidP="00ED02BA">
            <w:pPr>
              <w:jc w:val="center"/>
              <w:rPr>
                <w:color w:val="000000"/>
              </w:rPr>
            </w:pPr>
            <w:r w:rsidRPr="009935E0">
              <w:rPr>
                <w:color w:val="000000"/>
              </w:rPr>
              <w:t>383</w:t>
            </w:r>
          </w:p>
        </w:tc>
      </w:tr>
      <w:tr w:rsidR="009935E0" w:rsidRP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935E0" w:rsidRDefault="009935E0" w:rsidP="00ED02BA">
            <w:pPr>
              <w:rPr>
                <w:color w:val="000000"/>
              </w:rPr>
            </w:pPr>
          </w:p>
        </w:tc>
      </w:tr>
      <w:tr w:rsidR="009935E0" w:rsidTr="00ED02BA">
        <w:trPr>
          <w:trHeight w:val="322"/>
          <w:tblHeader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Полное наименование учреждения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униципальное дошкольное образовательное учреждение "Детский сад № 185".Сокращенное название МДОУ "Детский сад № 185".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Местонахождение: 150002,г. Ярославль,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Красноперекопская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д.21 (1-е здание) и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Красноперекопская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д.5 (2-е здание).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МДОУ "Детский сад № 185", по своей организационно-правовой форме является муниципальным образовательным учреждением, по своему типу - дошкольным образовательным учреждением. Учреждением и собственником имущества бюджетного учреждения является городской округ города Ярославля. Функции и полномочия Учредителя детского сада от имени города Ярославля осуществляют: департамент образования города Ярославля. Отношения между учредителем и детским садом, не урегулированные Уставом, определяются договором, заключаемым между ними. Муниципальное дошкольное образовательное учреждение «Детский сад компенсирующего вида №185 с 15.06.2015г. был переименован в муниципальное дошкольное образовательное учреждение «Детский сад №185»,сокращенное наименование: МДОУ «Детский сад №185».</w:t>
                  </w: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учреждения»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МДОУ "Детский сад № 185" был реорганизован с 01.09.2016г. в форме присоединения к нему МДОУ "Детского сада № 60" - Постановление мэрии города Ярославля №581 от 26.04.2016г.</w:t>
                  </w: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учреждения»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Поступило родительской платы 3716037,56 руб. направлено на питание- 3555787,52 руб. Остаток родительской платы на расчетном счете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4 кв.2021г. –345058,09 руб.</w:t>
                  </w: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учреждением плана его деятельности»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Финансирование осуществлялось субсидиями (4) на возмещение нормативных затрат, связанных с оказанием ими в соответствии с государственным (муниципальным) заданием государственных (муниципальных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)у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слуг (выполнением работ); субсидиями на иные цели (5); средствами бюджетных учреждений (2). За 4 кв.2021 год исполнено плановых назначений: субсидии на выполнение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государственного (муниципального) задания – 26837337,44 руб.; субсидии на иные цели – 1226135,40 руб.; собственные средства учреждения –3660618,43 руб.</w:t>
                  </w: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отчетности учреждения»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line="1" w:lineRule="auto"/>
                  </w:pP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учреждения»</w:t>
            </w:r>
          </w:p>
        </w:tc>
      </w:tr>
      <w:tr w:rsidR="009935E0" w:rsidTr="00ED02BA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9935E0" w:rsidTr="00ED02BA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Приказ о проведении годовой инвентаризации № 01-15/111    от 01.11.2021г. расхождений не выявлено. Ревизий и проверок, проводимых органами государственного и муниципального финансового контрол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в соответствии со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157, 265 бюджетного кодекса РФ) в 2021 году не было.</w:t>
                  </w:r>
                </w:p>
              </w:tc>
            </w:tr>
          </w:tbl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935E0" w:rsidRDefault="009935E0" w:rsidP="009935E0">
      <w:pPr>
        <w:rPr>
          <w:vanish/>
        </w:rPr>
      </w:pPr>
      <w:bookmarkStart w:id="1" w:name="__bookmark_4"/>
      <w:bookmarkEnd w:id="1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9935E0" w:rsidTr="00ED02BA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9935E0" w:rsidTr="00ED02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9935E0" w:rsidTr="00ED02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М.Ю.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Окишева</w:t>
                  </w:r>
                  <w:proofErr w:type="spellEnd"/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</w:rPr>
            </w:pPr>
            <w:r w:rsidRPr="009C4E55">
              <w:rPr>
                <w:color w:val="000000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9935E0" w:rsidTr="00ED02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9935E0" w:rsidTr="00ED02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Сокова</w:t>
                  </w:r>
                  <w:proofErr w:type="spellEnd"/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</w:rPr>
            </w:pPr>
            <w:r w:rsidRPr="009C4E55">
              <w:rPr>
                <w:color w:val="000000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9935E0" w:rsidTr="00ED02BA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9935E0" w:rsidTr="00ED02BA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Default="009935E0" w:rsidP="00ED02B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Сокова</w:t>
                  </w:r>
                  <w:proofErr w:type="spellEnd"/>
                </w:p>
              </w:tc>
            </w:tr>
          </w:tbl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</w:rPr>
            </w:pPr>
            <w:r w:rsidRPr="009C4E55">
              <w:rPr>
                <w:color w:val="000000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  <w:tr w:rsidR="009935E0" w:rsidTr="00ED02BA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Default="009935E0" w:rsidP="00ED02BA">
            <w:pPr>
              <w:spacing w:line="1" w:lineRule="auto"/>
            </w:pPr>
          </w:p>
        </w:tc>
      </w:tr>
    </w:tbl>
    <w:p w:rsidR="009935E0" w:rsidRDefault="009935E0" w:rsidP="009935E0">
      <w:pPr>
        <w:rPr>
          <w:vanish/>
        </w:rPr>
      </w:pPr>
      <w:bookmarkStart w:id="2" w:name="__bookmark_5"/>
      <w:bookmarkEnd w:id="2"/>
    </w:p>
    <w:tbl>
      <w:tblPr>
        <w:tblOverlap w:val="never"/>
        <w:tblW w:w="10206" w:type="dxa"/>
        <w:tblLayout w:type="fixed"/>
        <w:tblLook w:val="01E0"/>
      </w:tblPr>
      <w:tblGrid>
        <w:gridCol w:w="7080"/>
        <w:gridCol w:w="1416"/>
        <w:gridCol w:w="1710"/>
      </w:tblGrid>
      <w:tr w:rsidR="009935E0" w:rsidRPr="009C4E55" w:rsidTr="00ED02BA">
        <w:tc>
          <w:tcPr>
            <w:tcW w:w="70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4E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4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right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5E0" w:rsidRPr="009C4E55" w:rsidTr="00ED02BA">
        <w:trPr>
          <w:trHeight w:val="347"/>
        </w:trPr>
        <w:tc>
          <w:tcPr>
            <w:tcW w:w="70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C4E55" w:rsidRDefault="009935E0" w:rsidP="00ED02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right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35E0" w:rsidRPr="009C4E55" w:rsidTr="00ED02BA">
        <w:tc>
          <w:tcPr>
            <w:tcW w:w="70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(наименование, местонахождение</w:t>
            </w:r>
            <w:proofErr w:type="gramStart"/>
            <w:r w:rsidRPr="009C4E5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right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35E0" w:rsidRDefault="009935E0" w:rsidP="009935E0">
      <w:pPr>
        <w:rPr>
          <w:vanish/>
        </w:rPr>
      </w:pPr>
      <w:bookmarkStart w:id="3" w:name="__bookmark_6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9935E0" w:rsidRPr="009C4E55" w:rsidTr="00ED02BA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Руководитель</w:t>
            </w:r>
            <w:r w:rsidRPr="009C4E55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9935E0" w:rsidRPr="009C4E55" w:rsidTr="00ED02B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Pr="009C4E55" w:rsidRDefault="009935E0" w:rsidP="00ED02BA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935E0" w:rsidRPr="009C4E55" w:rsidTr="00ED02BA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935E0" w:rsidRPr="009C4E55" w:rsidTr="00ED02BA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9935E0" w:rsidRPr="009C4E55" w:rsidTr="00ED02BA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9935E0" w:rsidRPr="009C4E55" w:rsidTr="00ED02BA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935E0" w:rsidRPr="009C4E55" w:rsidRDefault="009935E0" w:rsidP="00ED02BA">
                  <w:pPr>
                    <w:jc w:val="center"/>
                    <w:rPr>
                      <w:sz w:val="24"/>
                      <w:szCs w:val="24"/>
                    </w:rPr>
                  </w:pPr>
                  <w:r w:rsidRPr="009C4E55">
                    <w:rPr>
                      <w:color w:val="000000"/>
                      <w:sz w:val="24"/>
                      <w:szCs w:val="24"/>
                    </w:rPr>
                    <w:t xml:space="preserve">Е.В. </w:t>
                  </w:r>
                  <w:proofErr w:type="spellStart"/>
                  <w:r w:rsidRPr="009C4E55">
                    <w:rPr>
                      <w:color w:val="000000"/>
                      <w:sz w:val="24"/>
                      <w:szCs w:val="24"/>
                    </w:rPr>
                    <w:t>Сокова</w:t>
                  </w:r>
                  <w:proofErr w:type="spellEnd"/>
                </w:p>
              </w:tc>
            </w:tr>
          </w:tbl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935E0" w:rsidRPr="009C4E55" w:rsidTr="00ED02BA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5E0" w:rsidRPr="009C4E55" w:rsidRDefault="009935E0" w:rsidP="00ED02B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5E0" w:rsidRPr="009C4E55" w:rsidRDefault="009935E0" w:rsidP="00ED02BA">
            <w:pPr>
              <w:jc w:val="center"/>
              <w:rPr>
                <w:color w:val="000000"/>
                <w:sz w:val="24"/>
                <w:szCs w:val="24"/>
              </w:rPr>
            </w:pPr>
            <w:r w:rsidRPr="009C4E55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9935E0" w:rsidRDefault="009935E0" w:rsidP="009935E0"/>
    <w:p w:rsidR="00244274" w:rsidRDefault="00244274"/>
    <w:sectPr w:rsidR="00244274" w:rsidSect="00993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35E0"/>
    <w:rsid w:val="00244274"/>
    <w:rsid w:val="0099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2023-03-22T09:55:00Z</dcterms:created>
  <dcterms:modified xsi:type="dcterms:W3CDTF">2023-03-22T09:56:00Z</dcterms:modified>
</cp:coreProperties>
</file>