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D" w:rsidRDefault="00CA604D" w:rsidP="00CA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lang w:val="ru-RU" w:eastAsia="en-GB"/>
        </w:rPr>
      </w:pPr>
      <w:r w:rsidRPr="00CA604D">
        <w:rPr>
          <w:rFonts w:ascii="Arial" w:eastAsia="Times New Roman" w:hAnsi="Arial" w:cs="Arial"/>
          <w:b/>
          <w:bCs/>
          <w:color w:val="FF0000"/>
          <w:sz w:val="27"/>
          <w:lang w:val="ru-RU" w:eastAsia="en-GB"/>
        </w:rPr>
        <w:t>Сидим дома с пользой «Занятия музыкой дома с ребенком»</w:t>
      </w:r>
    </w:p>
    <w:p w:rsidR="00CA604D" w:rsidRPr="00CA604D" w:rsidRDefault="00CA604D" w:rsidP="00CA6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Карантин</w:t>
      </w:r>
      <w:proofErr w:type="gram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….</w:t>
      </w:r>
      <w:proofErr w:type="gram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сидим дома. Может это вы, родители, устали и ничего не хотите. А ваш талантливый малыш хочет играть…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Предлагаю провести время с пользой.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Многие родители желали бы, чтобы их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ребенок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стал чуточку умнее, а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главное счастливее и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удачливее не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только своих сверстников, но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собственных родителей.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Если вы хотите развивать интеллект ребенка -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начинайте не с математики или чтения, а с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b/>
          <w:bCs/>
          <w:i/>
          <w:iCs/>
          <w:color w:val="000000"/>
          <w:sz w:val="20"/>
          <w:lang w:val="ru-RU" w:eastAsia="en-GB"/>
        </w:rPr>
        <w:t>музыки,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ведь развитие музыкальных способностей у детей дает возможность более гибкому и глубокому восприятию ими любой другой информации.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Творческое развитие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поможет ребенку увидеть красоту окружающего мира, вырасти добрым и справедливым, искренним и отзывчивым.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Именно занятия музыкой способствуют лучшему раскрытию внутренних качеств ребенка, избавлению от многих комплексов и приобретению уверенности в себе.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Немузыкальных детей не бывает!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Помните, что ваш ребенок талантлив и имеет достаточные способности для занятий музыкой. Организовать простые занятия с малышом дома вполне могут даже родители, не имеющие музыкального образования.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Для развития интереса к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музыке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необходимо создать дома условия, музыкальный уголок, где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бы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ребёнок мог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послушать музыку, поиграть в развивающие музыкально-дидактические игры, поиграть на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детских музыкальных инструментах.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b/>
          <w:bCs/>
          <w:i/>
          <w:iCs/>
          <w:color w:val="000000"/>
          <w:sz w:val="20"/>
          <w:lang w:val="ru-RU" w:eastAsia="en-GB"/>
        </w:rPr>
        <w:t>Занимаясь музыкой с ребенком, придерживайтесь следующих принципов:</w:t>
      </w:r>
    </w:p>
    <w:p w:rsidR="00CA604D" w:rsidRPr="00CA604D" w:rsidRDefault="00CA604D" w:rsidP="00CA6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Родительское участие в занятиях музыкой - непременное условие!</w:t>
      </w:r>
    </w:p>
    <w:p w:rsidR="00CA604D" w:rsidRPr="00CA604D" w:rsidRDefault="00CA604D" w:rsidP="00CA6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Основой музыкальной деятельности ребенка должно быть движение.</w:t>
      </w:r>
    </w:p>
    <w:p w:rsidR="00CA604D" w:rsidRPr="00CA604D" w:rsidRDefault="00CA604D" w:rsidP="00CA6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Необходимо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дома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использовать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фонограммы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Используйте в занятиях музыкально-ритмические игры. Это подражание или жестовые игры, игра на шумовых инструментах и пальчиковые игры.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Музыка становится понятней и интересней для ребенка именно в движении: через танец, игру.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b/>
          <w:bCs/>
          <w:color w:val="000000"/>
          <w:sz w:val="20"/>
          <w:lang w:val="ru-RU" w:eastAsia="en-GB"/>
        </w:rPr>
        <w:t>Игры для развития слуха и ритма.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попевок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b/>
          <w:bCs/>
          <w:color w:val="000000"/>
          <w:sz w:val="20"/>
          <w:lang w:val="ru-RU" w:eastAsia="en-GB"/>
        </w:rPr>
        <w:t xml:space="preserve">«Повтори за мной». </w:t>
      </w:r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4086225" cy="2800350"/>
            <wp:effectExtent l="19050" t="0" r="9525" b="0"/>
            <wp:docPr id="1" name="Рисунок 1" descr="https://horeografiya.com/image/data/98452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reografiya.com/image/data/9845263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Изображайте голоса животных.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Тоненько «пи-пи-пи» - мышка.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«Мяу» - игриво, сначала понижая, а потом повышая 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интонацию.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Отрывисто, громко - 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«гав-гав».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«Га-га-га» - каждый слог на новом звуке (уже маленький мотив!).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br/>
        <w:t>Даже годовалый малыш с удовольствием подхватит эту игру.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Главное, делать это артистично, с выразительной мимикой и весело.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br/>
        <w:t>Малышам постарше напомните о прогулке в лесу, позовите друг друга: «Ау!». Меняйте интонацию - то низкий голос, то высокий, протяжно или коротко.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</w:t>
      </w:r>
      <w:proofErr w:type="gramStart"/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«</w:t>
      </w:r>
      <w:proofErr w:type="spellStart"/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Самолёт</w:t>
      </w:r>
      <w:proofErr w:type="spellEnd"/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».</w:t>
      </w:r>
      <w:proofErr w:type="gramEnd"/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4000500" cy="2286000"/>
            <wp:effectExtent l="19050" t="0" r="0" b="0"/>
            <wp:docPr id="2" name="Рисунок 2" descr="https://horeografiya.com/image/data/984526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reografiya.com/image/data/98452636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Поднимая руку вверх, показываете, как взлетает самолёт, и изображаете голосом, сначала низким, а затем всё выше: «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У-У-У-у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</w:t>
      </w:r>
      <w:proofErr w:type="gram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низкого</w:t>
      </w:r>
      <w:proofErr w:type="gram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к высокому). </w:t>
      </w:r>
      <w:proofErr w:type="gram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У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кого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камушек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взлетит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выше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proofErr w:type="gramEnd"/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«</w:t>
      </w:r>
      <w:proofErr w:type="spellStart"/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Аплодисменты</w:t>
      </w:r>
      <w:proofErr w:type="spellEnd"/>
      <w:r w:rsidRPr="00CA604D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»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3333750" cy="3333750"/>
            <wp:effectExtent l="19050" t="0" r="0" b="0"/>
            <wp:docPr id="3" name="Рисунок 3" descr="https://horeografiya.com/image/data/645877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reografiya.com/image/data/64587754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proofErr w:type="gram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ма-ма</w:t>
      </w:r>
      <w:proofErr w:type="spellEnd"/>
      <w:proofErr w:type="gram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», «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ма-моч-ка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»), а потом веселые стишки или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потешки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Эта игра отлично развивает не только чувство ритма, но также внимание и память.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Включайте детям песенки, к которым есть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минусовки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Попляновой</w:t>
      </w:r>
      <w:proofErr w:type="spellEnd"/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а также у Екатерины Железновой.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br/>
        <w:t>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Главное, чтобы вам было интересно и весело вместе.</w:t>
      </w: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A604D" w:rsidRPr="00CA604D" w:rsidRDefault="00CA604D" w:rsidP="00CA6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CA604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CA604D">
        <w:rPr>
          <w:rFonts w:ascii="Arial" w:eastAsia="Times New Roman" w:hAnsi="Arial" w:cs="Arial"/>
          <w:b/>
          <w:bCs/>
          <w:color w:val="000000"/>
          <w:sz w:val="20"/>
          <w:lang w:val="ru-RU" w:eastAsia="en-GB"/>
        </w:rPr>
        <w:t>Творческих вам успехов и будьте здоровы!</w:t>
      </w:r>
    </w:p>
    <w:p w:rsidR="001B0AC2" w:rsidRPr="00CA604D" w:rsidRDefault="001B0AC2">
      <w:pPr>
        <w:rPr>
          <w:lang w:val="ru-RU"/>
        </w:rPr>
      </w:pPr>
    </w:p>
    <w:sectPr w:rsidR="001B0AC2" w:rsidRPr="00CA604D" w:rsidSect="00C2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CBA"/>
    <w:multiLevelType w:val="multilevel"/>
    <w:tmpl w:val="E1AC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A604D"/>
    <w:rsid w:val="001B0AC2"/>
    <w:rsid w:val="004B0E3B"/>
    <w:rsid w:val="00C264CA"/>
    <w:rsid w:val="00C7664F"/>
    <w:rsid w:val="00CA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04D"/>
    <w:rPr>
      <w:b/>
      <w:bCs/>
    </w:rPr>
  </w:style>
  <w:style w:type="paragraph" w:styleId="a4">
    <w:name w:val="Normal (Web)"/>
    <w:basedOn w:val="a"/>
    <w:uiPriority w:val="99"/>
    <w:semiHidden/>
    <w:unhideWhenUsed/>
    <w:rsid w:val="00CA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Emphasis"/>
    <w:basedOn w:val="a0"/>
    <w:uiPriority w:val="20"/>
    <w:qFormat/>
    <w:rsid w:val="00CA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Company>Grizli777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2020-04-24T12:59:00Z</dcterms:created>
  <dcterms:modified xsi:type="dcterms:W3CDTF">2020-04-24T13:02:00Z</dcterms:modified>
</cp:coreProperties>
</file>