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9E" w:rsidRDefault="0082689E" w:rsidP="0082689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МДОУ «Детский сад№185»</w:t>
      </w:r>
    </w:p>
    <w:p w:rsidR="0082689E" w:rsidRDefault="0082689E" w:rsidP="0082689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82689E" w:rsidRDefault="0082689E" w:rsidP="00826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82689E" w:rsidRDefault="0082689E" w:rsidP="00826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82689E" w:rsidRDefault="0082689E" w:rsidP="00826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82689E" w:rsidRDefault="0082689E" w:rsidP="00826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82689E" w:rsidRDefault="0082689E" w:rsidP="00826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82689E" w:rsidRDefault="0082689E" w:rsidP="00826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2A375D" w:rsidRDefault="002A375D" w:rsidP="002A37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2A375D" w:rsidRDefault="002A375D" w:rsidP="002A37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AB26C8" w:rsidRPr="002A375D" w:rsidRDefault="00AB26C8" w:rsidP="002A375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40"/>
          <w:szCs w:val="40"/>
        </w:rPr>
      </w:pPr>
      <w:r w:rsidRPr="002A375D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Выступление </w:t>
      </w:r>
      <w:r w:rsidR="002A375D" w:rsidRPr="002A375D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r w:rsidRPr="002A375D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на семинаре-практикуме с темой</w:t>
      </w:r>
      <w:r w:rsidR="002A375D" w:rsidRPr="002A375D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</w:t>
      </w:r>
      <w:r w:rsidRPr="002A375D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« </w:t>
      </w:r>
      <w:r w:rsidR="00AC447B" w:rsidRPr="002A375D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Воспитание духовно- нравственных качеств у детей старшего дошкольного возраста с ТНР через исследование русской культуры</w:t>
      </w:r>
      <w:r w:rsidRPr="002A375D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»</w:t>
      </w:r>
    </w:p>
    <w:p w:rsidR="00AB26C8" w:rsidRPr="002A375D" w:rsidRDefault="00AB26C8" w:rsidP="002A375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40"/>
          <w:szCs w:val="40"/>
        </w:rPr>
      </w:pPr>
    </w:p>
    <w:p w:rsidR="0082689E" w:rsidRDefault="0082689E" w:rsidP="002A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2A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305062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                                     </w:t>
      </w:r>
      <w:r w:rsidRPr="00AB26C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r w:rsidR="002A375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В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оспитатель</w:t>
      </w:r>
      <w:r w:rsidR="002A375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Семенова</w:t>
      </w:r>
      <w:r w:rsidRPr="00AB26C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Н.В</w:t>
      </w:r>
      <w:r w:rsidR="002A375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.</w:t>
      </w: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89E" w:rsidRDefault="0082689E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75D" w:rsidRDefault="002A375D" w:rsidP="002A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Ярославль</w:t>
      </w:r>
    </w:p>
    <w:p w:rsidR="002A375D" w:rsidRDefault="002A375D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47B" w:rsidRDefault="00A03A52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AB26C8" w:rsidRPr="00636E2F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,2,3</w:t>
      </w:r>
      <w:r w:rsidR="00AB26C8" w:rsidRPr="00636E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C447B" w:rsidRDefault="00AC447B" w:rsidP="00AB26C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36E2F" w:rsidRDefault="00AB26C8" w:rsidP="0082689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94DFD">
        <w:rPr>
          <w:rFonts w:ascii="Times New Roman" w:hAnsi="Times New Roman" w:cs="Times New Roman"/>
          <w:sz w:val="28"/>
          <w:szCs w:val="28"/>
        </w:rPr>
        <w:t xml:space="preserve">Макет  </w:t>
      </w:r>
      <w:r w:rsidRPr="00AB26C8">
        <w:rPr>
          <w:rFonts w:ascii="Times New Roman" w:hAnsi="Times New Roman" w:cs="Times New Roman"/>
          <w:b/>
          <w:sz w:val="28"/>
          <w:szCs w:val="28"/>
        </w:rPr>
        <w:t>«Русская изба»</w:t>
      </w:r>
      <w:r w:rsidR="00AC447B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A94DFD">
        <w:rPr>
          <w:rFonts w:ascii="Times New Roman" w:hAnsi="Times New Roman" w:cs="Times New Roman"/>
          <w:sz w:val="28"/>
          <w:szCs w:val="28"/>
        </w:rPr>
        <w:t xml:space="preserve">функциональное  дидактическое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FD">
        <w:rPr>
          <w:rFonts w:ascii="Times New Roman" w:hAnsi="Times New Roman" w:cs="Times New Roman"/>
          <w:sz w:val="28"/>
          <w:szCs w:val="28"/>
        </w:rPr>
        <w:t xml:space="preserve">пособие,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FD">
        <w:rPr>
          <w:rFonts w:ascii="Times New Roman" w:hAnsi="Times New Roman" w:cs="Times New Roman"/>
          <w:sz w:val="28"/>
          <w:szCs w:val="28"/>
        </w:rPr>
        <w:t xml:space="preserve">дающее детям возможность познакомится с крестьянским бытом, в игровой форме узнать о жизни домашних животных (что едят, где живут), учиться за ними ухаживать и проявлять заботу.  Макет в себя включает жилой дом, со съемной крышей, что позволяет не только увидеть внутреннее убранство избы ( русская печь, лавка, стол, кровать) и деревенскую утварь (ухват, лопата, посуда,  кочерга и другое), но и организовать сюжетно-ролевую игру. </w:t>
      </w:r>
      <w:r w:rsidRPr="00636E2F">
        <w:rPr>
          <w:rFonts w:ascii="Times New Roman" w:hAnsi="Times New Roman" w:cs="Times New Roman"/>
          <w:sz w:val="28"/>
          <w:szCs w:val="28"/>
        </w:rPr>
        <w:t>Колодец -</w:t>
      </w:r>
      <w:r w:rsidRPr="00A94DFD">
        <w:rPr>
          <w:rFonts w:ascii="Times New Roman" w:hAnsi="Times New Roman" w:cs="Times New Roman"/>
          <w:sz w:val="28"/>
          <w:szCs w:val="28"/>
        </w:rPr>
        <w:t xml:space="preserve"> точная копия деревенского колодца  к нему изготовлены ведра, коромысло. Рядом с колодцем расположен огород, в котором можно посадить, поливать, собирать овощи; сарай для домашних животных, фигурки домашних животных,</w:t>
      </w:r>
      <w:r>
        <w:rPr>
          <w:rFonts w:ascii="Times New Roman" w:hAnsi="Times New Roman" w:cs="Times New Roman"/>
          <w:sz w:val="28"/>
          <w:szCs w:val="28"/>
        </w:rPr>
        <w:t xml:space="preserve"> мельница, где крестьяне мололи  муку</w:t>
      </w:r>
      <w:r w:rsidRPr="00A94DFD">
        <w:rPr>
          <w:rFonts w:ascii="Times New Roman" w:hAnsi="Times New Roman" w:cs="Times New Roman"/>
          <w:sz w:val="28"/>
          <w:szCs w:val="28"/>
        </w:rPr>
        <w:t xml:space="preserve"> деревянные  куклы (хозяин, хозяйка и члены их семьи). Вся территория подворья огорожена забором. Макет дополнил развивающую предметно-пространственную среду группы, используется в организованной образовательной деятельности, а также в самостоятельной детской деятельности. Использование макета в образовательной деятельности даёт возможность для путешествия детей в про</w:t>
      </w:r>
      <w:r w:rsidR="00AC447B">
        <w:rPr>
          <w:rFonts w:ascii="Times New Roman" w:hAnsi="Times New Roman" w:cs="Times New Roman"/>
          <w:sz w:val="28"/>
          <w:szCs w:val="28"/>
        </w:rPr>
        <w:t>шлое родного края, активизирует</w:t>
      </w:r>
      <w:r w:rsidRPr="00A94DFD">
        <w:rPr>
          <w:rFonts w:ascii="Times New Roman" w:hAnsi="Times New Roman" w:cs="Times New Roman"/>
          <w:sz w:val="28"/>
          <w:szCs w:val="28"/>
        </w:rPr>
        <w:t xml:space="preserve"> познавательный интерес к окружающим объектам, а также восполняет отсутствие необходимого наглядного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6E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C447B" w:rsidRDefault="00AC447B" w:rsidP="0082689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36E2F" w:rsidRDefault="00AB26C8" w:rsidP="0082689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36E2F">
        <w:rPr>
          <w:rFonts w:ascii="Times New Roman" w:hAnsi="Times New Roman" w:cs="Times New Roman"/>
          <w:b/>
          <w:sz w:val="28"/>
          <w:szCs w:val="28"/>
        </w:rPr>
        <w:t>Слайд</w:t>
      </w:r>
      <w:r w:rsidR="00636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A52">
        <w:rPr>
          <w:rFonts w:ascii="Times New Roman" w:hAnsi="Times New Roman" w:cs="Times New Roman"/>
          <w:b/>
          <w:sz w:val="28"/>
          <w:szCs w:val="28"/>
        </w:rPr>
        <w:t>4,5</w:t>
      </w:r>
      <w:r w:rsidRPr="00636E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36E2F" w:rsidRDefault="00636E2F" w:rsidP="0082689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36E2F" w:rsidRDefault="00AB26C8" w:rsidP="00826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DFD">
        <w:rPr>
          <w:rFonts w:ascii="Times New Roman" w:hAnsi="Times New Roman" w:cs="Times New Roman"/>
          <w:sz w:val="28"/>
          <w:szCs w:val="28"/>
        </w:rPr>
        <w:t xml:space="preserve">Макет </w:t>
      </w:r>
      <w:r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 </w:t>
      </w:r>
      <w:r w:rsidRPr="00A94D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использовать</w:t>
      </w:r>
      <w:r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A0D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для проведения различных мероприятий </w:t>
      </w:r>
      <w:r w:rsidRPr="00A94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r w:rsidRPr="00A94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94DFD">
        <w:rPr>
          <w:rFonts w:ascii="Times New Roman" w:hAnsi="Times New Roman" w:cs="Times New Roman"/>
          <w:sz w:val="28"/>
          <w:szCs w:val="28"/>
        </w:rPr>
        <w:t>в различных беседах, при чтении стихотворений и отгадывании загадок, составлении рассказов</w:t>
      </w:r>
      <w:r w:rsidRPr="00A94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которых дети воспитываются нравственно, духовно и приобретают первоначальные азы патриотизма, при этом развивая свою речь.</w:t>
      </w:r>
      <w:r w:rsidR="00636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636E2F" w:rsidRDefault="00636E2F" w:rsidP="00826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26C8" w:rsidRPr="00636E2F" w:rsidRDefault="00636E2F" w:rsidP="00826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A03A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6,7</w:t>
      </w:r>
    </w:p>
    <w:p w:rsidR="00636E2F" w:rsidRDefault="00636E2F" w:rsidP="0082689E">
      <w:pPr>
        <w:rPr>
          <w:rFonts w:ascii="Times New Roman" w:hAnsi="Times New Roman" w:cs="Times New Roman"/>
          <w:sz w:val="28"/>
          <w:szCs w:val="28"/>
        </w:rPr>
      </w:pPr>
    </w:p>
    <w:p w:rsidR="006A0D17" w:rsidRPr="00AC447B" w:rsidRDefault="00AB26C8" w:rsidP="0082689E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94DFD">
        <w:rPr>
          <w:rFonts w:ascii="Times New Roman" w:hAnsi="Times New Roman" w:cs="Times New Roman"/>
          <w:sz w:val="28"/>
          <w:szCs w:val="28"/>
        </w:rPr>
        <w:t xml:space="preserve">В самостоятельной игровой деятельности может играть как один ребенок, так и несколько детей, объединившись по интересам. В процессе игры с макетом у детей развивается замысел, сюжет игры, они общаются друг к другу, распределяют роли. </w:t>
      </w:r>
      <w:r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Играя с </w:t>
      </w:r>
      <w:r w:rsidRPr="00A94D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макетом</w:t>
      </w:r>
      <w:r w:rsidRPr="00A94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дети </w:t>
      </w:r>
      <w:r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получают положительные эмоции, учатся воображать, </w:t>
      </w:r>
      <w:r w:rsidRPr="002C6B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 этом развивая и обогащая свою речь.</w:t>
      </w:r>
      <w:r w:rsidR="00636E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C84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49C3" w:rsidRPr="00A94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49C3" w:rsidRPr="00A94D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Русская</w:t>
      </w:r>
      <w:r w:rsidR="00C849C3"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народная культура обладает богатейшим материалом для знакомства детей с миром искусства, с традициями </w:t>
      </w:r>
      <w:r w:rsidR="00C849C3" w:rsidRPr="00A94D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русского народа</w:t>
      </w:r>
      <w:r w:rsidR="00C849C3"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способствует</w:t>
      </w:r>
      <w:r w:rsidR="00AC4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речевому, познавательному и</w:t>
      </w:r>
      <w:r w:rsidR="00C849C3"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художественно –</w:t>
      </w:r>
      <w:r w:rsidR="00AC4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эстетическому</w:t>
      </w:r>
      <w:r w:rsidR="00C849C3"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развитию детей.</w:t>
      </w:r>
      <w:r w:rsidR="00C849C3" w:rsidRPr="00A94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49C3"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</w:t>
      </w:r>
      <w:r w:rsidR="00C849C3" w:rsidRPr="00A94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детям, </w:t>
      </w:r>
      <w:r w:rsidR="00C849C3"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сложно представить, как жили раньше люди без телевизоров, компьютеров, что такое печка. Данный </w:t>
      </w:r>
      <w:r w:rsidR="00C849C3" w:rsidRPr="00A94D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макет</w:t>
      </w:r>
      <w:r w:rsidR="00C849C3"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способствует </w:t>
      </w:r>
      <w:r w:rsidR="00C849C3"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раннему приобщению детей к национальной культуре, познанию прошлого своей Родины</w:t>
      </w:r>
      <w:r w:rsidR="00C849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6A0D17"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03A52" w:rsidRDefault="00A03A52" w:rsidP="008268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Тему «Русская изба» мы вставили 1 раз в  месяц в</w:t>
      </w:r>
      <w:r w:rsidR="00946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календарный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план.</w:t>
      </w:r>
      <w:r w:rsidR="00946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="00C849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м</w:t>
      </w:r>
      <w:r w:rsidR="00D75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акет </w:t>
      </w:r>
      <w:r w:rsidR="00D7501F" w:rsidRPr="00D75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«Русская изба» позволяет решат</w:t>
      </w:r>
      <w:r w:rsidR="00C849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 следующие  коррекционные задачи</w:t>
      </w:r>
      <w:r w:rsidR="00D7501F" w:rsidRPr="00D750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4A7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D7501F" w:rsidRPr="00D7501F" w:rsidRDefault="00A03A52" w:rsidP="0082689E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</w:t>
      </w:r>
      <w:r w:rsidRPr="00A03A5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8</w:t>
      </w:r>
      <w:r w:rsidR="004A77BA" w:rsidRPr="00A03A5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</w:t>
      </w:r>
      <w:r w:rsidR="004A7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1- </w:t>
      </w:r>
      <w:r w:rsidR="00C849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расширение словарного запаса детей;</w:t>
      </w:r>
      <w:r w:rsidR="004A7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2- развитие диалогической и монологической речи;                                                  3- развитие лексико-граммачического строя речи</w:t>
      </w:r>
      <w:r w:rsidR="00AC4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4A7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4-  развитие связного высказывания.</w:t>
      </w:r>
    </w:p>
    <w:p w:rsidR="00D7501F" w:rsidRPr="00C50F04" w:rsidRDefault="00A03A52" w:rsidP="0082689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Слайд 9,10,11 </w:t>
      </w:r>
    </w:p>
    <w:p w:rsidR="00D7501F" w:rsidRPr="00417DFE" w:rsidRDefault="00D7501F" w:rsidP="0082689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6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и закрепление грамматического строя речи происходит в </w:t>
      </w:r>
      <w:r w:rsidR="00946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дидактических </w:t>
      </w:r>
      <w:r w:rsidRPr="00946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играх</w:t>
      </w:r>
      <w:r w:rsidR="00946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всем известные </w:t>
      </w:r>
      <w:r w:rsidRPr="00946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«Один – много», «Назови ласково», «Какой, какая, какие», «Кто что делает», «Один, два, пять», «Чей, чье, чья», «Назови детенышей», «Собери и назови всю семью» и др. </w:t>
      </w:r>
      <w:r w:rsidR="00CB7B55" w:rsidRPr="00CB7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детей пониманию, отгадыванию и составлению загадок проводится постоянно начиная с младшего возраста. Вначале это простые описательные загадки, доступные пониманию детей данного возраста. Обязательно использо</w:t>
      </w:r>
      <w:r w:rsidR="00417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вание наглядной основы на всех</w:t>
      </w:r>
      <w:r w:rsidR="00CB7B55" w:rsidRPr="00CB7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этапах:</w:t>
      </w:r>
      <w:r w:rsidR="00C50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предметы реальные</w:t>
      </w:r>
      <w:r w:rsidR="00CB7B55" w:rsidRPr="00CB7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можно пощупать, погладить, потрогать. Необходимо объяснять детям значение новых слов и подкреплять тактильными ощущениями, звуками, зрительным восприятием. Со временем зрительная опора убирается, дети учатся отгадывать загадки на слух. </w:t>
      </w:r>
    </w:p>
    <w:p w:rsidR="00C50F04" w:rsidRPr="00E83DF0" w:rsidRDefault="00A03A52" w:rsidP="00826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Слайд 12,13</w:t>
      </w:r>
    </w:p>
    <w:p w:rsidR="006A0D17" w:rsidRPr="00CB7B55" w:rsidRDefault="00C50F04" w:rsidP="00826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Макет «Русская изба» </w:t>
      </w:r>
      <w:r w:rsidR="00CB7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безусловно, п</w:t>
      </w:r>
      <w:r w:rsidR="00CB7B55" w:rsidRPr="00CB7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B7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</w:t>
      </w:r>
      <w:r w:rsidR="00CB7B55" w:rsidRPr="00CB7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 знакомить дошкольников не только  с различными видами фольклора, но и с прикладным искусством, ремеслами, народными обычаями, праздниками, бытом, укладом семьи, традициями и пр. </w:t>
      </w:r>
    </w:p>
    <w:p w:rsidR="006A0D17" w:rsidRPr="006A0D17" w:rsidRDefault="006A0D17" w:rsidP="00826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D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Макет </w:t>
      </w:r>
      <w:r w:rsidRPr="006A0D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94DF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Русская изба</w:t>
      </w:r>
      <w:r w:rsidRPr="006A0D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D1E3C" w:rsidRPr="00A94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мобильный. </w:t>
      </w:r>
      <w:hyperlink r:id="rId5" w:tooltip="Макеты. Изготовление макетов для детей" w:history="1">
        <w:r w:rsidRPr="00A94DF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Макет удобен</w:t>
        </w:r>
      </w:hyperlink>
      <w:r w:rsidRPr="00A94D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тем</w:t>
      </w:r>
      <w:r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его в любой момент можно достать, посмотреть, поиграть с пр</w:t>
      </w:r>
      <w:r w:rsidR="00AC4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едметами, активизируя свою речь, переставить в другое место.</w:t>
      </w:r>
    </w:p>
    <w:p w:rsidR="007E3C26" w:rsidRPr="002C6BA3" w:rsidRDefault="002653B8" w:rsidP="0082689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94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заметили</w:t>
      </w:r>
      <w:r w:rsidR="006A0D17"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данный </w:t>
      </w:r>
      <w:r w:rsidR="006A0D17" w:rsidRPr="00A94D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макет</w:t>
      </w:r>
      <w:r w:rsidR="006A0D17"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вызвал большой интерес у детей</w:t>
      </w:r>
      <w:r w:rsidRPr="00A94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88718C" w:rsidRPr="00A94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0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тяжелым нарушение речи</w:t>
      </w:r>
      <w:r w:rsidR="00AC4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активно стала</w:t>
      </w:r>
      <w:r w:rsidR="006A0D17"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развиваться их речевая деятель</w:t>
      </w:r>
      <w:r w:rsidR="0088718C" w:rsidRPr="00A94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ность. Мы</w:t>
      </w:r>
      <w:r w:rsidRPr="00A94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увидели</w:t>
      </w:r>
      <w:r w:rsidR="006A0D17"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играя с </w:t>
      </w:r>
      <w:r w:rsidR="007E3C26" w:rsidRPr="00A94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0D17" w:rsidRPr="00A94D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макетом</w:t>
      </w:r>
      <w:r w:rsidR="005D1E3C" w:rsidRPr="00A94D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6A0D17"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</w:t>
      </w:r>
      <w:r w:rsidR="005D1E3C" w:rsidRPr="00A94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0D17"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="007E3C26" w:rsidRPr="00A94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AC4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развиваться</w:t>
      </w:r>
      <w:r w:rsidR="00E83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диалогическая и монологическая  речь, обогатился </w:t>
      </w:r>
      <w:r w:rsidR="006A0D17"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словарный запас.</w:t>
      </w:r>
      <w:r w:rsidR="007E3C26" w:rsidRPr="00A94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F0" w:rsidRPr="00E83DF0" w:rsidRDefault="00A03A52" w:rsidP="00826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14,15</w:t>
      </w:r>
    </w:p>
    <w:p w:rsidR="007E3C26" w:rsidRPr="006A0D17" w:rsidRDefault="00AC447B" w:rsidP="00826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рамках проекта, мы  вместе с родителями создали </w:t>
      </w:r>
      <w:r w:rsidRPr="00636E2F">
        <w:rPr>
          <w:rFonts w:ascii="Times New Roman" w:hAnsi="Times New Roman" w:cs="Times New Roman"/>
          <w:color w:val="333333"/>
          <w:sz w:val="28"/>
          <w:szCs w:val="28"/>
        </w:rPr>
        <w:t xml:space="preserve"> макет «Русская изба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подворье </w:t>
      </w:r>
      <w:r w:rsidRPr="00636E2F">
        <w:rPr>
          <w:rFonts w:ascii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который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редназначен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осуществления </w:t>
      </w:r>
      <w:r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речевого развития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 и познавательного.</w:t>
      </w:r>
      <w:r w:rsidRPr="006A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7B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работу мы проводили в тесном сотрудничестве с родителями</w:t>
      </w:r>
      <w:r w:rsidR="00E83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7B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без их заинтересованности было бы трудно добиться положительных результатов по приобщению  детей к истокам русской народной культуры. Родители активно участвовали</w:t>
      </w:r>
      <w:r w:rsidR="00D237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7B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создании макета «Русская изба»</w:t>
      </w:r>
      <w:r w:rsidR="00D237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:они приносили экспонаты, </w:t>
      </w:r>
      <w:r w:rsidR="003C5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помогали в оформлении, </w:t>
      </w:r>
      <w:r w:rsidR="003C5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вмести с детьми изготавливали части макета. Такая совместная работа позволяет родителям лучше узнать способности и возможности своего ребенка.</w:t>
      </w:r>
    </w:p>
    <w:p w:rsidR="00A03A52" w:rsidRDefault="00AC447B" w:rsidP="00826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Вашему вниманию была представлена образовательная деятельность с детьми с тяжелым нарушение речи </w:t>
      </w:r>
      <w:r w:rsidR="00826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духовно- нравственному воспитанию.    </w:t>
      </w:r>
    </w:p>
    <w:p w:rsidR="00A03A52" w:rsidRDefault="0082689E" w:rsidP="00A03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этом работа не заканчивается, а только продолжается. </w:t>
      </w:r>
      <w:r w:rsidR="00A03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</w:t>
      </w:r>
    </w:p>
    <w:p w:rsidR="00A03A52" w:rsidRPr="00A03A52" w:rsidRDefault="00A03A52" w:rsidP="00A03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Слайд</w:t>
      </w:r>
      <w:r w:rsidRPr="00A03A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16</w:t>
      </w:r>
    </w:p>
    <w:p w:rsidR="006A0D17" w:rsidRPr="006A0D17" w:rsidRDefault="0082689E" w:rsidP="00A03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внимание.</w:t>
      </w:r>
    </w:p>
    <w:p w:rsidR="00C845B8" w:rsidRPr="00A94DFD" w:rsidRDefault="00C845B8" w:rsidP="003C597C">
      <w:pPr>
        <w:rPr>
          <w:rFonts w:ascii="Times New Roman" w:hAnsi="Times New Roman" w:cs="Times New Roman"/>
          <w:sz w:val="28"/>
          <w:szCs w:val="28"/>
        </w:rPr>
      </w:pPr>
    </w:p>
    <w:sectPr w:rsidR="00C845B8" w:rsidRPr="00A94DFD" w:rsidSect="00C8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5A1E"/>
    <w:multiLevelType w:val="multilevel"/>
    <w:tmpl w:val="E6DE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4D2FF3"/>
    <w:multiLevelType w:val="multilevel"/>
    <w:tmpl w:val="9660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8661F"/>
    <w:multiLevelType w:val="multilevel"/>
    <w:tmpl w:val="E7F6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747DE8"/>
    <w:multiLevelType w:val="multilevel"/>
    <w:tmpl w:val="C12A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588"/>
    <w:rsid w:val="0007030D"/>
    <w:rsid w:val="0010430D"/>
    <w:rsid w:val="001544B7"/>
    <w:rsid w:val="001F4CC8"/>
    <w:rsid w:val="002653B8"/>
    <w:rsid w:val="002A375D"/>
    <w:rsid w:val="002C6BA3"/>
    <w:rsid w:val="00305062"/>
    <w:rsid w:val="003C597C"/>
    <w:rsid w:val="00417DFE"/>
    <w:rsid w:val="004A77BA"/>
    <w:rsid w:val="004D7588"/>
    <w:rsid w:val="005D1E3C"/>
    <w:rsid w:val="00636E2F"/>
    <w:rsid w:val="006A0D17"/>
    <w:rsid w:val="006E3C1C"/>
    <w:rsid w:val="007E3C26"/>
    <w:rsid w:val="0082689E"/>
    <w:rsid w:val="0088718C"/>
    <w:rsid w:val="00946855"/>
    <w:rsid w:val="00A03A52"/>
    <w:rsid w:val="00A10D51"/>
    <w:rsid w:val="00A262DE"/>
    <w:rsid w:val="00A94DFD"/>
    <w:rsid w:val="00AB26C8"/>
    <w:rsid w:val="00AC447B"/>
    <w:rsid w:val="00B76862"/>
    <w:rsid w:val="00C50F04"/>
    <w:rsid w:val="00C845B8"/>
    <w:rsid w:val="00C849C3"/>
    <w:rsid w:val="00CB7B55"/>
    <w:rsid w:val="00D2379B"/>
    <w:rsid w:val="00D36DAF"/>
    <w:rsid w:val="00D7501F"/>
    <w:rsid w:val="00E83DF0"/>
    <w:rsid w:val="00EA39F9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B8"/>
  </w:style>
  <w:style w:type="paragraph" w:styleId="2">
    <w:name w:val="heading 2"/>
    <w:basedOn w:val="a"/>
    <w:link w:val="20"/>
    <w:uiPriority w:val="9"/>
    <w:qFormat/>
    <w:rsid w:val="006A0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D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7588"/>
  </w:style>
  <w:style w:type="character" w:customStyle="1" w:styleId="c23">
    <w:name w:val="c23"/>
    <w:basedOn w:val="a0"/>
    <w:rsid w:val="004D7588"/>
  </w:style>
  <w:style w:type="character" w:customStyle="1" w:styleId="c16">
    <w:name w:val="c16"/>
    <w:basedOn w:val="a0"/>
    <w:rsid w:val="004D7588"/>
  </w:style>
  <w:style w:type="character" w:customStyle="1" w:styleId="c17">
    <w:name w:val="c17"/>
    <w:basedOn w:val="a0"/>
    <w:rsid w:val="004D7588"/>
  </w:style>
  <w:style w:type="character" w:customStyle="1" w:styleId="c0">
    <w:name w:val="c0"/>
    <w:basedOn w:val="a0"/>
    <w:rsid w:val="004D7588"/>
  </w:style>
  <w:style w:type="character" w:customStyle="1" w:styleId="c13">
    <w:name w:val="c13"/>
    <w:basedOn w:val="a0"/>
    <w:rsid w:val="004D7588"/>
  </w:style>
  <w:style w:type="paragraph" w:styleId="a3">
    <w:name w:val="Normal (Web)"/>
    <w:basedOn w:val="a"/>
    <w:uiPriority w:val="99"/>
    <w:unhideWhenUsed/>
    <w:rsid w:val="004D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0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430D"/>
  </w:style>
  <w:style w:type="character" w:customStyle="1" w:styleId="c14">
    <w:name w:val="c14"/>
    <w:basedOn w:val="a0"/>
    <w:rsid w:val="0010430D"/>
  </w:style>
  <w:style w:type="character" w:customStyle="1" w:styleId="c8">
    <w:name w:val="c8"/>
    <w:basedOn w:val="a0"/>
    <w:rsid w:val="0010430D"/>
  </w:style>
  <w:style w:type="character" w:customStyle="1" w:styleId="20">
    <w:name w:val="Заголовок 2 Знак"/>
    <w:basedOn w:val="a0"/>
    <w:link w:val="2"/>
    <w:uiPriority w:val="9"/>
    <w:rsid w:val="006A0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A0D17"/>
    <w:rPr>
      <w:b/>
      <w:bCs/>
    </w:rPr>
  </w:style>
  <w:style w:type="character" w:styleId="a5">
    <w:name w:val="Hyperlink"/>
    <w:basedOn w:val="a0"/>
    <w:uiPriority w:val="99"/>
    <w:semiHidden/>
    <w:unhideWhenUsed/>
    <w:rsid w:val="006A0D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5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ak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2010-12-31T21:30:00Z</dcterms:created>
  <dcterms:modified xsi:type="dcterms:W3CDTF">2010-12-31T22:26:00Z</dcterms:modified>
</cp:coreProperties>
</file>