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C" w:rsidRDefault="00F47E1C" w:rsidP="00F4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важно развивать зрительное восприятие у детей?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зрительного восприятия необходимо человеку для того, чтобы правильно </w:t>
      </w:r>
      <w:r w:rsidRPr="00F4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D769D12" wp14:editId="4A74B9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1810" cy="1962150"/>
            <wp:effectExtent l="0" t="0" r="0" b="0"/>
            <wp:wrapSquare wrapText="bothSides"/>
            <wp:docPr id="1" name="Рисунок 1" descr="http://ivanovomama.ru/upload/article/files/summer-lg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ovomama.ru/upload/article/files/summer-lg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59" cy="19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ориентироваться в пространстве, оценивать положение предметов относительно друг </w:t>
      </w:r>
      <w:r w:rsidR="006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(выше - ниже, дальше - ближе, левее - правее), понимать форму объемных предметов. Человек, у которого недостаточно развит зрительный анализ, испытывает трудности при восприятии сюжетных картин, пейзажей.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 школьному периоду не сформировались функции зрительного анализа, то в дальнейшем могут возникнуть трудности при письме. Именно поэтому важно помочь ребенку развить зрительное восприятие еще в дошкольном возрасте.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Восприятие - это целостное отражение предметов, ситуаций, </w:t>
      </w:r>
      <w:proofErr w:type="spellStart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рительное</w:t>
      </w:r>
      <w:proofErr w:type="spellEnd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восприятие - это способность почти непрерывно получать (принимать) глазами разнообразную информацию, поступающую к нам извне, способность осмысливать то, что видишь.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Систематическую работу по развитию зрительного и зрительно-пространственного восприятия необходимо проводить последовательно, начиная с формирования восприятия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7E1C" w:rsidRDefault="00F47E1C" w:rsidP="00F4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</w:t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лет</w:t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восприятие активно развивается по следующим направлениям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1.Восприятие формы, величины, цвета.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Восприятие целого и части.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Восприятие картинки. </w:t>
      </w:r>
    </w:p>
    <w:p w:rsidR="00F47E1C" w:rsidRDefault="00F47E1C" w:rsidP="00043E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Восприятие пространства.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Восприятие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</w:t>
      </w:r>
      <w:proofErr w:type="gramEnd"/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формы, величины, цвета предмета можно предложить ребёнку схему.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целого и части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Восприятие картинки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Восприятие пространства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Восприятие времени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Последовательное обследование предметов </w:t>
      </w:r>
      <w:r w:rsidRPr="00F47E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1.Предмет воспринимается в целом;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2.Выделяются его главные части и определяются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(форма, величина и пр.);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3.Обозначаются пространственные взаимоотношения частей относительно друг друга (выше, ниже, справа, слева);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4.Выделение более мелких деталей, установление их пространственного расположения по отношению к их основным частям;</w:t>
      </w:r>
      <w:proofErr w:type="gramEnd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5.Повторное целостное восприятие предмета.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EDB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Варианты заданий для развития зрительного восприятия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Сравнение натуральных объемных предметов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картинок</w:t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отличающихся ярко выраженными признаками (цветом, формой, величиной, количеством деталей, расположением отдельных частей и др.) и сравнение их изображений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Узнавание предметов и реалистических изображений в разных ракурсах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Сравнение контурных изображений и силуэтов предметов и объектов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Сравнение предметов отличающихся ярко выраженными признаками (цветом, формой, величиной, количеством деталей, расположением отдельных частей и др.)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Сравнение натуральных сходных предметов и объектов, различающихся незначительными признаками (строением, количеством деталей, оттенками одного цвета, размером, расположением отдельных частей и др.), в дальнейшем сравнение их изображений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Сравнение контурных изображений предметов и объектов (2-4), различающихся незначительными признаками (цветом, формой, величиной, количеством деталей, расположением отдельных частей и др.)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Узнавание предмета по его части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Рассматривание сюжетных картинок, выделение сюжетных линий (в качестве усложнения возможно использование нелепиц);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Рассматривание двух сюжетных картинок, отличающихся элементами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дома, играя с детьми, вы можете решать сразу несколько задач – общение с детьми и развитие их зрения</w:t>
      </w:r>
      <w:proofErr w:type="gramStart"/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редлагаем вашему вниманию варианты игры и упражнения для развития зрительного восприятия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«Сложи узор»</w:t>
      </w:r>
    </w:p>
    <w:p w:rsidR="00F47E1C" w:rsidRDefault="002A3CFB" w:rsidP="00F4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935D1E" wp14:editId="2367F5E8">
            <wp:simplePos x="0" y="0"/>
            <wp:positionH relativeFrom="column">
              <wp:posOffset>6037580</wp:posOffset>
            </wp:positionH>
            <wp:positionV relativeFrom="paragraph">
              <wp:posOffset>-359410</wp:posOffset>
            </wp:positionV>
            <wp:extent cx="3655060" cy="2743200"/>
            <wp:effectExtent l="0" t="0" r="2540" b="0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2" name="Рисунок 2" descr="ÐÐ°ÑÑÐ¸Ð½ÐºÐ¸ Ð¿Ð¾ Ð·Ð°Ð¿ÑÐ¾ÑÑ ÐÐ°Ðº ÑÐ°Ð·Ð²Ð¸ÑÑ Ð·ÑÐ¸ÑÐµÐ»ÑÐ½Ð¾Ðµ Ð²Ð¾ÑÐ¿ÑÐ¸ÑÑÐ¸Ðµ Ð² 4 Ð³Ð¾Ð´Ð°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Ð°Ðº ÑÐ°Ð·Ð²Ð¸ÑÑ Ð·ÑÐ¸ÑÐµÐ»ÑÐ½Ð¾Ðµ Ð²Ð¾ÑÐ¿ÑÐ¸ÑÑÐ¸Ðµ Ð² 4 Ð³Ð¾Ð´Ð°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1C"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«Разрезные картинки»</w:t>
      </w:r>
      <w:r w:rsidR="00F47E1C"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1C"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«Выбор недостающего фрагмента изображения»</w:t>
      </w:r>
    </w:p>
    <w:p w:rsidR="00F47E1C" w:rsidRDefault="00F47E1C" w:rsidP="00F4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«Контуры» 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«Выложи из палочек»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«Лабиринты» (развитие глазодвигательных функций)</w:t>
      </w:r>
      <w:r w:rsidRPr="00F47E1C">
        <w:rPr>
          <w:noProof/>
          <w:lang w:eastAsia="ru-RU"/>
        </w:rPr>
        <w:t xml:space="preserve"> 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по цвету»</w:t>
      </w:r>
    </w:p>
    <w:p w:rsidR="002D7CC5" w:rsidRPr="00F47E1C" w:rsidRDefault="00F47E1C" w:rsidP="00F4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«Парные изображения»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по части целое»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«Дорисуй</w:t>
      </w:r>
      <w:proofErr w:type="gramStart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зрительного восприятия и воображения)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«Нарисуй по точкам»</w:t>
      </w:r>
      <w:r w:rsidRPr="00F4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E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вам!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2D7CC5" w:rsidRPr="00F47E1C" w:rsidSect="00F47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A"/>
    <w:rsid w:val="00043EDB"/>
    <w:rsid w:val="001E1E1A"/>
    <w:rsid w:val="002A3CFB"/>
    <w:rsid w:val="002D7CC5"/>
    <w:rsid w:val="006F774F"/>
    <w:rsid w:val="00B503E9"/>
    <w:rsid w:val="00F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E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E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4</cp:revision>
  <dcterms:created xsi:type="dcterms:W3CDTF">2019-01-19T10:53:00Z</dcterms:created>
  <dcterms:modified xsi:type="dcterms:W3CDTF">2019-01-19T13:55:00Z</dcterms:modified>
</cp:coreProperties>
</file>